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5F2D87" w14:textId="77777777" w:rsidR="00E66558" w:rsidRPr="009D5FE5" w:rsidRDefault="00941F8E" w:rsidP="009D5FE5">
      <w:pPr>
        <w:pStyle w:val="Heading1"/>
        <w:spacing w:after="0"/>
        <w:jc w:val="center"/>
        <w:rPr>
          <w:color w:val="00B050"/>
          <w:szCs w:val="36"/>
        </w:rP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rsidRPr="009D5FE5">
        <w:rPr>
          <w:color w:val="00B050"/>
          <w:szCs w:val="36"/>
        </w:rPr>
        <w:t>Pupil Premium Strategy Statement</w:t>
      </w:r>
    </w:p>
    <w:p w14:paraId="34627154" w14:textId="77777777" w:rsidR="00D03A45" w:rsidRDefault="00D03A45" w:rsidP="00D03A45">
      <w:pPr>
        <w:pStyle w:val="Heading2"/>
        <w:spacing w:before="0" w:after="0"/>
        <w:rPr>
          <w:b w:val="0"/>
          <w:bCs/>
          <w:color w:val="auto"/>
          <w:sz w:val="24"/>
          <w:szCs w:val="24"/>
        </w:rPr>
      </w:pPr>
    </w:p>
    <w:p w14:paraId="3FA282D3" w14:textId="77777777" w:rsidR="009D5FE5" w:rsidRDefault="009D5FE5" w:rsidP="00D03A45">
      <w:pPr>
        <w:pStyle w:val="Heading2"/>
        <w:spacing w:before="0" w:after="0"/>
        <w:rPr>
          <w:b w:val="0"/>
          <w:bCs/>
          <w:color w:val="auto"/>
          <w:sz w:val="24"/>
          <w:szCs w:val="24"/>
        </w:rPr>
      </w:pPr>
    </w:p>
    <w:p w14:paraId="5881B44A" w14:textId="77777777" w:rsidR="00E66558" w:rsidRDefault="009D71E8" w:rsidP="00D03A45">
      <w:pPr>
        <w:pStyle w:val="Heading2"/>
        <w:spacing w:before="0" w:after="0"/>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02EE5A58"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0D0CA52F" w14:textId="77777777" w:rsidR="00E66558" w:rsidRPr="00F45E54" w:rsidRDefault="009D71E8" w:rsidP="00F45E54">
      <w:pPr>
        <w:pStyle w:val="Heading2"/>
        <w:spacing w:before="0"/>
        <w:rPr>
          <w:color w:val="00B050"/>
        </w:rPr>
      </w:pPr>
      <w:r w:rsidRPr="00F45E54">
        <w:rPr>
          <w:color w:val="00B050"/>
        </w:rP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689"/>
        <w:gridCol w:w="3047"/>
      </w:tblGrid>
      <w:tr w:rsidR="00E66558" w14:paraId="292F1DB2" w14:textId="77777777" w:rsidTr="00F45E54">
        <w:tc>
          <w:tcPr>
            <w:tcW w:w="668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3929ACEE" w14:textId="77777777" w:rsidR="00E66558" w:rsidRDefault="009D71E8">
            <w:pPr>
              <w:pStyle w:val="TableHeader"/>
              <w:jc w:val="left"/>
            </w:pPr>
            <w:r>
              <w:t>Detail</w:t>
            </w:r>
          </w:p>
        </w:tc>
        <w:tc>
          <w:tcPr>
            <w:tcW w:w="3047"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0EDC016B" w14:textId="77777777" w:rsidR="00E66558" w:rsidRDefault="009D71E8">
            <w:pPr>
              <w:pStyle w:val="TableHeader"/>
              <w:jc w:val="left"/>
            </w:pPr>
            <w:r>
              <w:t>Data</w:t>
            </w:r>
          </w:p>
        </w:tc>
      </w:tr>
      <w:tr w:rsidR="00E66558" w14:paraId="3F8B6E19" w14:textId="77777777" w:rsidTr="00D03A45">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2F582" w14:textId="77777777" w:rsidR="00E66558" w:rsidRDefault="009D71E8">
            <w:pPr>
              <w:pStyle w:val="TableRow"/>
            </w:pPr>
            <w:r>
              <w:t xml:space="preserve">Number of pupils in school </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1266A" w14:textId="29DF4A77" w:rsidR="00E66558" w:rsidRDefault="00B4497E">
            <w:pPr>
              <w:pStyle w:val="TableRow"/>
            </w:pPr>
            <w:r>
              <w:t>2</w:t>
            </w:r>
            <w:r w:rsidR="006B6E6F">
              <w:t>5</w:t>
            </w:r>
            <w:r w:rsidR="00C852A2">
              <w:t>0</w:t>
            </w:r>
          </w:p>
        </w:tc>
      </w:tr>
      <w:tr w:rsidR="00E66558" w14:paraId="6FF55AE5" w14:textId="77777777" w:rsidTr="00D03A45">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0B9AC2" w14:textId="77777777" w:rsidR="00E66558" w:rsidRDefault="009D71E8">
            <w:pPr>
              <w:pStyle w:val="TableRow"/>
            </w:pPr>
            <w:r>
              <w:t>Proportion (%) of pupil premium eligible pupils</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3CF0F9" w14:textId="1BA7CFAD" w:rsidR="00E66558" w:rsidRDefault="003A36A7">
            <w:pPr>
              <w:pStyle w:val="TableRow"/>
            </w:pPr>
            <w:r>
              <w:t>4.</w:t>
            </w:r>
            <w:r w:rsidR="002F357A">
              <w:t>8</w:t>
            </w:r>
            <w:r w:rsidR="001F01D4">
              <w:t>%</w:t>
            </w:r>
          </w:p>
        </w:tc>
      </w:tr>
      <w:tr w:rsidR="00E66558" w14:paraId="4B8FA073" w14:textId="77777777" w:rsidTr="00D03A45">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ACE63F"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78B06D" w14:textId="313CB38E" w:rsidR="00E66558" w:rsidRDefault="00D03A45">
            <w:pPr>
              <w:pStyle w:val="TableRow"/>
            </w:pPr>
            <w:r>
              <w:t>2023-2024</w:t>
            </w:r>
          </w:p>
          <w:p w14:paraId="2E09DDD3" w14:textId="2A2CA451" w:rsidR="00A646F3" w:rsidRDefault="00A646F3">
            <w:pPr>
              <w:pStyle w:val="TableRow"/>
            </w:pPr>
            <w:r>
              <w:t>2024-2025</w:t>
            </w:r>
            <w:r w:rsidR="003A36A7">
              <w:t xml:space="preserve"> 2025-206</w:t>
            </w:r>
          </w:p>
        </w:tc>
      </w:tr>
      <w:tr w:rsidR="00E66558" w14:paraId="538A49A4" w14:textId="77777777" w:rsidTr="00D03A45">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B297A" w14:textId="77777777" w:rsidR="00E66558" w:rsidRDefault="009D71E8">
            <w:pPr>
              <w:pStyle w:val="TableRow"/>
            </w:pPr>
            <w:r>
              <w:rPr>
                <w:szCs w:val="22"/>
              </w:rPr>
              <w:t>Date this statement was published</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31506" w14:textId="6DDC57E4" w:rsidR="00E66558" w:rsidRDefault="003A36A7">
            <w:pPr>
              <w:pStyle w:val="TableRow"/>
            </w:pPr>
            <w:r>
              <w:t>November 2025</w:t>
            </w:r>
          </w:p>
        </w:tc>
      </w:tr>
      <w:tr w:rsidR="00E66558" w14:paraId="41CA4983" w14:textId="77777777" w:rsidTr="00D03A45">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7F6D6" w14:textId="77777777" w:rsidR="00E66558" w:rsidRDefault="009D71E8">
            <w:pPr>
              <w:pStyle w:val="TableRow"/>
            </w:pPr>
            <w:r>
              <w:rPr>
                <w:szCs w:val="22"/>
              </w:rPr>
              <w:t>Date on which it will be reviewed</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55CEA" w14:textId="4FD43500" w:rsidR="00E66558" w:rsidRDefault="00D03A45">
            <w:pPr>
              <w:pStyle w:val="TableRow"/>
            </w:pPr>
            <w:r>
              <w:t>July 202</w:t>
            </w:r>
            <w:r w:rsidR="003A36A7">
              <w:t>6</w:t>
            </w:r>
          </w:p>
        </w:tc>
      </w:tr>
      <w:tr w:rsidR="00E66558" w14:paraId="4340C52D" w14:textId="77777777" w:rsidTr="00D03A45">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2EB87" w14:textId="77777777" w:rsidR="00E66558" w:rsidRDefault="009D71E8">
            <w:pPr>
              <w:pStyle w:val="TableRow"/>
            </w:pPr>
            <w:r>
              <w:t>Statement authorised by</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BDD564" w14:textId="77777777" w:rsidR="00A646F3" w:rsidRDefault="00A646F3">
            <w:pPr>
              <w:pStyle w:val="TableRow"/>
            </w:pPr>
            <w:r>
              <w:t>Sonia Denning</w:t>
            </w:r>
          </w:p>
          <w:p w14:paraId="28C5B1BF" w14:textId="483AC5AA" w:rsidR="00D03A45" w:rsidRDefault="00D03A45">
            <w:pPr>
              <w:pStyle w:val="TableRow"/>
            </w:pPr>
            <w:r>
              <w:t>Headteacher</w:t>
            </w:r>
          </w:p>
        </w:tc>
      </w:tr>
      <w:tr w:rsidR="00E66558" w14:paraId="0F6BB309" w14:textId="77777777" w:rsidTr="00D03A45">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9328E" w14:textId="77777777" w:rsidR="00E66558" w:rsidRDefault="009D71E8">
            <w:pPr>
              <w:pStyle w:val="TableRow"/>
            </w:pPr>
            <w:r>
              <w:t>Pupil premium lead</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537F1" w14:textId="77777777" w:rsidR="00E66558" w:rsidRDefault="00D03A45">
            <w:pPr>
              <w:pStyle w:val="TableRow"/>
            </w:pPr>
            <w:r>
              <w:t>Kate Thompson</w:t>
            </w:r>
          </w:p>
          <w:p w14:paraId="2CF007E5" w14:textId="77777777" w:rsidR="00D03A45" w:rsidRDefault="00D03A45">
            <w:pPr>
              <w:pStyle w:val="TableRow"/>
            </w:pPr>
            <w:r>
              <w:t>Inclusion lead</w:t>
            </w:r>
          </w:p>
        </w:tc>
      </w:tr>
      <w:tr w:rsidR="00E66558" w14:paraId="2E2981A6" w14:textId="77777777" w:rsidTr="00F45E54">
        <w:trPr>
          <w:trHeight w:val="391"/>
        </w:trPr>
        <w:tc>
          <w:tcPr>
            <w:tcW w:w="6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C027C1" w14:textId="77777777" w:rsidR="00E66558" w:rsidRDefault="009D71E8">
            <w:pPr>
              <w:pStyle w:val="TableRow"/>
            </w:pPr>
            <w:r w:rsidRPr="003F4794">
              <w:t xml:space="preserve">Governor </w:t>
            </w:r>
            <w:r w:rsidRPr="003F4794">
              <w:rPr>
                <w:szCs w:val="22"/>
              </w:rPr>
              <w:t xml:space="preserve">/ Trustee </w:t>
            </w:r>
            <w:r w:rsidRPr="003F4794">
              <w:t>lead</w:t>
            </w:r>
          </w:p>
        </w:tc>
        <w:tc>
          <w:tcPr>
            <w:tcW w:w="30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1D588" w14:textId="77777777" w:rsidR="00E66558" w:rsidRDefault="003F4794">
            <w:pPr>
              <w:pStyle w:val="TableRow"/>
            </w:pPr>
            <w:r>
              <w:t>Richard Lilleker</w:t>
            </w:r>
          </w:p>
        </w:tc>
      </w:tr>
      <w:bookmarkEnd w:id="9"/>
      <w:bookmarkEnd w:id="10"/>
      <w:bookmarkEnd w:id="11"/>
    </w:tbl>
    <w:p w14:paraId="095F7C79" w14:textId="77777777" w:rsidR="0099618C" w:rsidRDefault="0099618C" w:rsidP="00F45E54">
      <w:pPr>
        <w:spacing w:line="240" w:lineRule="auto"/>
        <w:rPr>
          <w:b/>
          <w:color w:val="00B050"/>
          <w:sz w:val="32"/>
          <w:szCs w:val="32"/>
        </w:rPr>
      </w:pPr>
    </w:p>
    <w:p w14:paraId="2F36E628" w14:textId="77777777" w:rsidR="00E66558" w:rsidRPr="00F45E54" w:rsidRDefault="009D71E8" w:rsidP="00F45E54">
      <w:pPr>
        <w:spacing w:line="240" w:lineRule="auto"/>
        <w:rPr>
          <w:b/>
          <w:color w:val="00B050"/>
          <w:sz w:val="32"/>
          <w:szCs w:val="32"/>
        </w:rPr>
      </w:pPr>
      <w:r w:rsidRPr="00F45E54">
        <w:rPr>
          <w:b/>
          <w:color w:val="00B05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74A3178A" w14:textId="77777777" w:rsidTr="00F45E5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682848D9"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vAlign w:val="center"/>
          </w:tcPr>
          <w:p w14:paraId="6C7F8F23" w14:textId="77777777" w:rsidR="00E66558" w:rsidRDefault="009D71E8">
            <w:pPr>
              <w:pStyle w:val="TableRow"/>
            </w:pPr>
            <w:r>
              <w:rPr>
                <w:b/>
              </w:rPr>
              <w:t>Amount</w:t>
            </w:r>
          </w:p>
        </w:tc>
      </w:tr>
      <w:tr w:rsidR="00E66558" w14:paraId="2A68CF94"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CB03A4" w14:textId="77777777" w:rsidR="00E66558" w:rsidRDefault="009D71E8">
            <w:pPr>
              <w:pStyle w:val="TableRow"/>
            </w:pPr>
            <w:r>
              <w:t>Pupil premium funding allocation this academic year</w:t>
            </w:r>
            <w:r w:rsidR="00D03A45">
              <w:t xml:space="preserve"> – </w:t>
            </w:r>
            <w:r w:rsidR="00D03A45" w:rsidRPr="00D03A45">
              <w:rPr>
                <w:sz w:val="18"/>
                <w:szCs w:val="18"/>
              </w:rPr>
              <w:t>this includes allocation for children of service personnel for pastoral support</w:t>
            </w:r>
            <w:r w:rsidR="00A859B6">
              <w:rPr>
                <w:sz w:val="18"/>
                <w:szCs w:val="18"/>
              </w:rPr>
              <w:t xml:space="preserve">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5783D2" w14:textId="3EF8D6D7" w:rsidR="00E66558" w:rsidRPr="002601C5" w:rsidRDefault="00582AB6">
            <w:pPr>
              <w:pStyle w:val="TableRow"/>
            </w:pPr>
            <w:r w:rsidRPr="002601C5">
              <w:t>£</w:t>
            </w:r>
            <w:r w:rsidR="00B76F30">
              <w:t>1</w:t>
            </w:r>
            <w:r w:rsidR="00C70914">
              <w:t>2</w:t>
            </w:r>
            <w:r w:rsidR="00B76F30">
              <w:t xml:space="preserve">, </w:t>
            </w:r>
            <w:r w:rsidR="00C70914">
              <w:t>15</w:t>
            </w:r>
            <w:r w:rsidR="005907EF">
              <w:t>5</w:t>
            </w:r>
          </w:p>
        </w:tc>
      </w:tr>
      <w:tr w:rsidR="00C3451D" w14:paraId="6DE7BC1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F034C3" w14:textId="77777777" w:rsidR="00C3451D" w:rsidRDefault="00C3451D" w:rsidP="00C3451D">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24E811" w14:textId="2C12CABE" w:rsidR="00C3451D" w:rsidRPr="002601C5" w:rsidRDefault="00C70914" w:rsidP="00C3451D">
            <w:pPr>
              <w:pStyle w:val="TableRow"/>
            </w:pPr>
            <w:r>
              <w:t>£0</w:t>
            </w:r>
          </w:p>
        </w:tc>
      </w:tr>
      <w:tr w:rsidR="00E66558" w14:paraId="0503679E"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2808CF" w14:textId="77777777" w:rsidR="00E66558" w:rsidRDefault="009D71E8">
            <w:pPr>
              <w:pStyle w:val="TableRow"/>
            </w:pPr>
            <w:r>
              <w:t xml:space="preserve">Pupil premium funding carried forward from previous years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6E59D" w14:textId="77777777" w:rsidR="00E66558" w:rsidRPr="002601C5" w:rsidRDefault="009D71E8">
            <w:pPr>
              <w:pStyle w:val="TableRow"/>
            </w:pPr>
            <w:r w:rsidRPr="002601C5">
              <w:t>£</w:t>
            </w:r>
            <w:r w:rsidR="00D03A45" w:rsidRPr="002601C5">
              <w:t>0</w:t>
            </w:r>
          </w:p>
        </w:tc>
      </w:tr>
      <w:tr w:rsidR="00E66558" w14:paraId="3997EA55"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532B6B" w14:textId="10D57EDD" w:rsidR="00E66558" w:rsidRPr="002601C5" w:rsidRDefault="009D71E8" w:rsidP="002601C5">
            <w:pPr>
              <w:pStyle w:val="TableRow"/>
              <w:rPr>
                <w:b/>
              </w:rPr>
            </w:pPr>
            <w:r>
              <w:rPr>
                <w:b/>
              </w:rPr>
              <w:t>Total budget for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562B1" w14:textId="5ADC89F6" w:rsidR="00E66558" w:rsidRPr="002601C5" w:rsidRDefault="009D71E8">
            <w:pPr>
              <w:pStyle w:val="TableRow"/>
            </w:pPr>
            <w:r w:rsidRPr="002601C5">
              <w:t>£</w:t>
            </w:r>
            <w:r w:rsidR="00B76F30">
              <w:t>1</w:t>
            </w:r>
            <w:r w:rsidR="00A646F3">
              <w:t>2,</w:t>
            </w:r>
            <w:r w:rsidR="00C70914">
              <w:t>155</w:t>
            </w:r>
          </w:p>
        </w:tc>
      </w:tr>
    </w:tbl>
    <w:p w14:paraId="1405840A" w14:textId="77777777" w:rsidR="00E66558" w:rsidRPr="00F45E54" w:rsidRDefault="009D71E8">
      <w:pPr>
        <w:pStyle w:val="Heading1"/>
        <w:rPr>
          <w:color w:val="00B050"/>
        </w:rPr>
      </w:pPr>
      <w:r w:rsidRPr="00F45E54">
        <w:rPr>
          <w:color w:val="00B050"/>
        </w:rPr>
        <w:lastRenderedPageBreak/>
        <w:t>Part A: Pupil premium strategy plan</w:t>
      </w:r>
    </w:p>
    <w:p w14:paraId="32A74036" w14:textId="77777777" w:rsidR="00E66558" w:rsidRPr="00F45E54" w:rsidRDefault="009D71E8" w:rsidP="0099618C">
      <w:pPr>
        <w:pStyle w:val="Heading2"/>
        <w:spacing w:before="0"/>
        <w:rPr>
          <w:color w:val="00B050"/>
        </w:rPr>
      </w:pPr>
      <w:bookmarkStart w:id="12" w:name="_Toc357771640"/>
      <w:bookmarkStart w:id="13" w:name="_Toc346793418"/>
      <w:r w:rsidRPr="00F45E54">
        <w:rPr>
          <w:color w:val="00B05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465C5AB4" w14:textId="77777777" w:rsidTr="002601C5">
        <w:trPr>
          <w:trHeight w:val="8419"/>
        </w:trPr>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72385" w14:textId="77777777" w:rsidR="00D03A45" w:rsidRDefault="00D03A45" w:rsidP="002601C5">
            <w:pPr>
              <w:spacing w:line="240" w:lineRule="auto"/>
              <w:jc w:val="both"/>
              <w:rPr>
                <w:rFonts w:cs="Arial"/>
                <w:iCs/>
                <w:color w:val="auto"/>
                <w:lang w:val="en-US"/>
              </w:rPr>
            </w:pPr>
            <w:r>
              <w:rPr>
                <w:rFonts w:cs="Arial"/>
                <w:iCs/>
                <w:color w:val="auto"/>
              </w:rPr>
              <w:t xml:space="preserve">Our intention is that all pupils, irrespective of their background or the challenges they face, make good progress and achieve high attainment across all subject areas. </w:t>
            </w:r>
            <w:r>
              <w:rPr>
                <w:rFonts w:cs="Arial"/>
                <w:iCs/>
                <w:color w:val="auto"/>
                <w:lang w:val="en-US"/>
              </w:rPr>
              <w:t xml:space="preserve">The focus of our pupil premium strategy is to support disadvantaged pupils to achieve that goal, including progress for those who are already high attainers. </w:t>
            </w:r>
          </w:p>
          <w:p w14:paraId="0AFA7F3C" w14:textId="77777777" w:rsidR="00D03A45" w:rsidRDefault="00D03A45" w:rsidP="002601C5">
            <w:pPr>
              <w:spacing w:line="240" w:lineRule="auto"/>
              <w:jc w:val="both"/>
              <w:rPr>
                <w:rFonts w:cs="Arial"/>
                <w:iCs/>
                <w:color w:val="auto"/>
              </w:rPr>
            </w:pPr>
            <w:r>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46EFD313" w14:textId="77777777" w:rsidR="00D03A45" w:rsidRDefault="00D03A45" w:rsidP="002601C5">
            <w:pPr>
              <w:spacing w:line="240" w:lineRule="auto"/>
              <w:jc w:val="both"/>
              <w:rPr>
                <w:iCs/>
                <w:color w:val="auto"/>
                <w:lang w:val="en-US"/>
              </w:rPr>
            </w:pPr>
            <w:r>
              <w:rPr>
                <w:rFonts w:cs="Arial"/>
                <w:iCs/>
                <w:color w:val="auto"/>
                <w:lang w:val="en-US"/>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Pr>
                <w:iCs/>
                <w:color w:val="auto"/>
                <w:lang w:val="en-US"/>
              </w:rPr>
              <w:t>Implicit in the intended outcomes detailed below, is the intention that non-disadvantaged pupils’ attainment will be sustained and improved alongside progress for their disadvantaged peers.</w:t>
            </w:r>
          </w:p>
          <w:p w14:paraId="71AD4795" w14:textId="77777777" w:rsidR="00D03A45" w:rsidRDefault="00D03A45" w:rsidP="002601C5">
            <w:pPr>
              <w:spacing w:after="120" w:line="240" w:lineRule="auto"/>
              <w:jc w:val="both"/>
              <w:rPr>
                <w:rFonts w:cs="Arial"/>
                <w:iCs/>
                <w:color w:val="auto"/>
                <w:lang w:val="en-US"/>
              </w:rPr>
            </w:pPr>
            <w:r>
              <w:rPr>
                <w:rFonts w:cs="Arial"/>
                <w:iCs/>
                <w:color w:val="auto"/>
                <w:lang w:val="en-US"/>
              </w:rPr>
              <w:t xml:space="preserve">Our approach will be responsive to common challenges and individual needs, rooted in </w:t>
            </w:r>
            <w:r w:rsidR="007F0DB0">
              <w:rPr>
                <w:rFonts w:cs="Arial"/>
                <w:iCs/>
                <w:color w:val="auto"/>
                <w:lang w:val="en-US"/>
              </w:rPr>
              <w:t>strong understanding of children’s individual circumstances and challenges</w:t>
            </w:r>
            <w:r>
              <w:rPr>
                <w:rFonts w:cs="Arial"/>
                <w:iCs/>
                <w:color w:val="auto"/>
                <w:lang w:val="en-US"/>
              </w:rPr>
              <w:t>, not assumptions about the impact of disadvantage. The approaches we have adopted complement each other to help pupils excel. To ensure they are effective we will:</w:t>
            </w:r>
          </w:p>
          <w:p w14:paraId="1FA00DCD" w14:textId="77777777" w:rsidR="00D03A45" w:rsidRDefault="00D03A45" w:rsidP="002601C5">
            <w:pPr>
              <w:numPr>
                <w:ilvl w:val="0"/>
                <w:numId w:val="13"/>
              </w:numPr>
              <w:suppressAutoHyphens w:val="0"/>
              <w:spacing w:line="240" w:lineRule="auto"/>
              <w:jc w:val="both"/>
              <w:rPr>
                <w:rFonts w:cs="Arial"/>
                <w:iCs/>
                <w:color w:val="auto"/>
                <w:lang w:val="en-US"/>
              </w:rPr>
            </w:pPr>
            <w:r>
              <w:rPr>
                <w:rFonts w:cs="Arial"/>
                <w:iCs/>
                <w:color w:val="auto"/>
                <w:lang w:val="en-US"/>
              </w:rPr>
              <w:t>ensure disadvantaged pupils are challenged in the work that they’re set</w:t>
            </w:r>
          </w:p>
          <w:p w14:paraId="5A3E2FE3" w14:textId="77777777" w:rsidR="00D03A45" w:rsidRDefault="00D03A45" w:rsidP="002601C5">
            <w:pPr>
              <w:numPr>
                <w:ilvl w:val="0"/>
                <w:numId w:val="13"/>
              </w:numPr>
              <w:suppressAutoHyphens w:val="0"/>
              <w:spacing w:line="240" w:lineRule="auto"/>
              <w:jc w:val="both"/>
              <w:rPr>
                <w:rFonts w:cs="Arial"/>
                <w:iCs/>
                <w:color w:val="auto"/>
                <w:lang w:val="en-US"/>
              </w:rPr>
            </w:pPr>
            <w:r>
              <w:rPr>
                <w:rFonts w:cs="Arial"/>
                <w:color w:val="auto"/>
              </w:rPr>
              <w:t>act early to intervene at the point need is identified</w:t>
            </w:r>
          </w:p>
          <w:p w14:paraId="1EBFFD12" w14:textId="77777777" w:rsidR="00E66558" w:rsidRDefault="00D03A45" w:rsidP="002601C5">
            <w:pPr>
              <w:pStyle w:val="ListParagraph"/>
              <w:numPr>
                <w:ilvl w:val="0"/>
                <w:numId w:val="13"/>
              </w:numPr>
              <w:spacing w:after="0" w:line="240" w:lineRule="auto"/>
              <w:jc w:val="both"/>
              <w:rPr>
                <w:i/>
                <w:iCs/>
              </w:rPr>
            </w:pPr>
            <w:r>
              <w:rPr>
                <w:rFonts w:cs="Arial"/>
                <w:color w:val="auto"/>
              </w:rPr>
              <w:t>adopt a whole school approach in which all staff take responsibility for disadvantaged pupils’ outcomes and raise expectations of what they can achieve</w:t>
            </w:r>
          </w:p>
        </w:tc>
      </w:tr>
    </w:tbl>
    <w:p w14:paraId="2C8C6A0B" w14:textId="77777777" w:rsidR="002601C5" w:rsidRPr="002D7145" w:rsidRDefault="002601C5" w:rsidP="002D7145"/>
    <w:p w14:paraId="01FEAA88" w14:textId="77777777" w:rsidR="00E66558" w:rsidRPr="00F45E54" w:rsidRDefault="009D71E8" w:rsidP="0099618C">
      <w:pPr>
        <w:pStyle w:val="Heading2"/>
        <w:spacing w:before="0"/>
        <w:rPr>
          <w:color w:val="00B050"/>
        </w:rPr>
      </w:pPr>
      <w:r w:rsidRPr="00F45E54">
        <w:rPr>
          <w:color w:val="00B050"/>
        </w:rPr>
        <w:t>Challenges</w:t>
      </w:r>
    </w:p>
    <w:p w14:paraId="21E0D11D"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516"/>
        <w:gridCol w:w="8220"/>
      </w:tblGrid>
      <w:tr w:rsidR="00E66558" w14:paraId="613656B2" w14:textId="77777777" w:rsidTr="007F0DB0">
        <w:tc>
          <w:tcPr>
            <w:tcW w:w="151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48C317BC" w14:textId="77777777" w:rsidR="00E66558" w:rsidRDefault="009D71E8">
            <w:pPr>
              <w:pStyle w:val="TableHeader"/>
              <w:jc w:val="left"/>
            </w:pPr>
            <w:r>
              <w:t>Challenge number</w:t>
            </w:r>
          </w:p>
        </w:tc>
        <w:tc>
          <w:tcPr>
            <w:tcW w:w="8220"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7F725BBD" w14:textId="77777777" w:rsidR="00E66558" w:rsidRDefault="009D71E8">
            <w:pPr>
              <w:pStyle w:val="TableHeader"/>
              <w:jc w:val="left"/>
            </w:pPr>
            <w:r>
              <w:t xml:space="preserve">Detail of challenge </w:t>
            </w:r>
          </w:p>
        </w:tc>
      </w:tr>
      <w:tr w:rsidR="007F0DB0" w14:paraId="2EFAF2A3"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8E05F" w14:textId="77777777" w:rsidR="007F0DB0" w:rsidRDefault="007F0DB0"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B4AA6C" w14:textId="464CA2CA" w:rsidR="007F0DB0" w:rsidRPr="00315485" w:rsidRDefault="003258E2" w:rsidP="002D7145">
            <w:pPr>
              <w:pStyle w:val="TableRowCentered"/>
              <w:spacing w:before="0" w:after="0"/>
              <w:jc w:val="both"/>
            </w:pPr>
            <w:r w:rsidRPr="00315485">
              <w:t xml:space="preserve">Disadvantaged children </w:t>
            </w:r>
            <w:r w:rsidR="00634147">
              <w:t xml:space="preserve">do </w:t>
            </w:r>
            <w:r w:rsidRPr="00315485">
              <w:t>not perform as well at the end of KS1 as Non-disadvantaged</w:t>
            </w:r>
            <w:r w:rsidR="00315485" w:rsidRPr="00315485">
              <w:t>.</w:t>
            </w:r>
            <w:r w:rsidRPr="00315485">
              <w:t xml:space="preserve"> </w:t>
            </w:r>
            <w:r w:rsidR="00315485" w:rsidRPr="00315485">
              <w:t>H</w:t>
            </w:r>
            <w:r w:rsidRPr="00315485">
              <w:t xml:space="preserve">owever, this is a small group consisting of </w:t>
            </w:r>
            <w:r w:rsidR="009E5AE3">
              <w:t>12</w:t>
            </w:r>
            <w:r w:rsidRPr="00315485">
              <w:t xml:space="preserve"> pupils</w:t>
            </w:r>
            <w:r w:rsidR="001629CC">
              <w:t xml:space="preserve"> in 2024-2025</w:t>
            </w:r>
            <w:r w:rsidRPr="00315485">
              <w:t xml:space="preserve">. 60% of this group achieved the expected standard in RWM combined. All disadvantaged children passed the phonics screening check </w:t>
            </w:r>
            <w:r w:rsidRPr="00315485">
              <w:lastRenderedPageBreak/>
              <w:t>in Year 1 in June 2025. Of the three pupils in YR 67% (2 pupils) achieved a GLD and 1 did not</w:t>
            </w:r>
            <w:r w:rsidR="00315485" w:rsidRPr="00315485">
              <w:t xml:space="preserve"> which is less than the attainment of non</w:t>
            </w:r>
            <w:r w:rsidR="00315485">
              <w:t>-</w:t>
            </w:r>
            <w:r w:rsidR="00315485" w:rsidRPr="00315485">
              <w:t xml:space="preserve">disadvantaged pupils. </w:t>
            </w:r>
            <w:r w:rsidRPr="00315485">
              <w:t xml:space="preserve"> </w:t>
            </w:r>
          </w:p>
        </w:tc>
      </w:tr>
      <w:tr w:rsidR="00301116" w14:paraId="55FA81F7"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700FC" w14:textId="77777777" w:rsidR="00301116" w:rsidRDefault="00301116"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D9359" w14:textId="6E10292D" w:rsidR="00301116" w:rsidRPr="00E87683" w:rsidRDefault="00C404F8" w:rsidP="002D7145">
            <w:pPr>
              <w:suppressAutoHyphens w:val="0"/>
              <w:spacing w:after="0" w:line="240" w:lineRule="auto"/>
              <w:ind w:left="57" w:right="57"/>
              <w:jc w:val="both"/>
              <w:rPr>
                <w:rFonts w:cs="Arial"/>
                <w:iCs/>
                <w:color w:val="auto"/>
                <w:highlight w:val="yellow"/>
                <w:lang w:val="en-US"/>
              </w:rPr>
            </w:pPr>
            <w:r w:rsidRPr="008065AC">
              <w:rPr>
                <w:rFonts w:cs="Arial"/>
                <w:iCs/>
                <w:color w:val="auto"/>
                <w:lang w:val="en-US"/>
              </w:rPr>
              <w:t>Our observations and discussions with pupils and families have identified social and emotional issues for some pupils. These challenges particularly affect disadvantaged pupils, including their attainment.</w:t>
            </w:r>
          </w:p>
        </w:tc>
      </w:tr>
      <w:tr w:rsidR="00BE6BF9" w14:paraId="6C6E5831"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8C942" w14:textId="77777777" w:rsidR="00BE6BF9" w:rsidRDefault="00BE6BF9"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13E613" w14:textId="37724662" w:rsidR="00BE6BF9" w:rsidRPr="00E87683" w:rsidRDefault="001B502A" w:rsidP="00344869">
            <w:pPr>
              <w:suppressAutoHyphens w:val="0"/>
              <w:spacing w:after="0" w:line="240" w:lineRule="auto"/>
              <w:ind w:left="57" w:right="57"/>
              <w:rPr>
                <w:rFonts w:cs="Arial"/>
                <w:iCs/>
                <w:color w:val="auto"/>
                <w:highlight w:val="yellow"/>
                <w:lang w:val="en-US"/>
              </w:rPr>
            </w:pPr>
            <w:r>
              <w:rPr>
                <w:rFonts w:cs="Arial"/>
                <w:iCs/>
                <w:color w:val="auto"/>
                <w:lang w:val="en-US"/>
              </w:rPr>
              <w:t>Current attendance data for disadvantaged pupils</w:t>
            </w:r>
            <w:r w:rsidR="00823CDF">
              <w:rPr>
                <w:rFonts w:cs="Arial"/>
                <w:iCs/>
                <w:color w:val="auto"/>
                <w:lang w:val="en-US"/>
              </w:rPr>
              <w:t xml:space="preserve"> </w:t>
            </w:r>
            <w:r w:rsidR="00B05971">
              <w:rPr>
                <w:rFonts w:cs="Arial"/>
                <w:iCs/>
                <w:color w:val="auto"/>
                <w:lang w:val="en-US"/>
              </w:rPr>
              <w:t xml:space="preserve">is </w:t>
            </w:r>
            <w:r w:rsidR="00A4275E">
              <w:rPr>
                <w:rFonts w:cs="Arial"/>
                <w:iCs/>
                <w:color w:val="auto"/>
                <w:lang w:val="en-US"/>
              </w:rPr>
              <w:t>94.6</w:t>
            </w:r>
            <w:r w:rsidR="00B05971">
              <w:rPr>
                <w:rFonts w:cs="Arial"/>
                <w:iCs/>
                <w:color w:val="auto"/>
                <w:lang w:val="en-US"/>
              </w:rPr>
              <w:t xml:space="preserve">% which </w:t>
            </w:r>
            <w:r>
              <w:rPr>
                <w:rFonts w:cs="Arial"/>
                <w:iCs/>
                <w:color w:val="auto"/>
                <w:lang w:val="en-US"/>
              </w:rPr>
              <w:t xml:space="preserve">shows </w:t>
            </w:r>
            <w:r w:rsidR="00B05971">
              <w:rPr>
                <w:rFonts w:cs="Arial"/>
                <w:iCs/>
                <w:color w:val="auto"/>
                <w:lang w:val="en-US"/>
              </w:rPr>
              <w:t xml:space="preserve">a big improvement from 2024-2025. This needs continuous monitoring and awareness from all stakeholders </w:t>
            </w:r>
            <w:r>
              <w:rPr>
                <w:rFonts w:cs="Arial"/>
                <w:iCs/>
                <w:color w:val="auto"/>
                <w:lang w:val="en-US"/>
              </w:rPr>
              <w:t xml:space="preserve">that </w:t>
            </w:r>
            <w:r w:rsidR="00B05971">
              <w:rPr>
                <w:rFonts w:cs="Arial"/>
                <w:iCs/>
                <w:color w:val="auto"/>
                <w:lang w:val="en-US"/>
              </w:rPr>
              <w:t xml:space="preserve">being on top of attendance is a positive thing. </w:t>
            </w:r>
          </w:p>
        </w:tc>
      </w:tr>
      <w:tr w:rsidR="00BE6BF9" w14:paraId="63D3DEA5"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A4237" w14:textId="77777777" w:rsidR="00BE6BF9" w:rsidRDefault="00BE6BF9"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0B1FE8" w14:textId="77777777" w:rsidR="00BE6BF9" w:rsidRPr="00E87683" w:rsidRDefault="00BE6BF9" w:rsidP="002D7145">
            <w:pPr>
              <w:suppressAutoHyphens w:val="0"/>
              <w:spacing w:after="0" w:line="240" w:lineRule="auto"/>
              <w:ind w:left="57" w:right="57"/>
              <w:jc w:val="both"/>
              <w:rPr>
                <w:rFonts w:cs="Arial"/>
                <w:iCs/>
                <w:color w:val="auto"/>
                <w:highlight w:val="yellow"/>
                <w:lang w:val="en-US"/>
              </w:rPr>
            </w:pPr>
            <w:r w:rsidRPr="008065AC">
              <w:rPr>
                <w:rFonts w:cs="Arial"/>
                <w:iCs/>
                <w:color w:val="auto"/>
                <w:lang w:val="en-US"/>
              </w:rPr>
              <w:t xml:space="preserve">Assessments, observations, and discussions with pupils indicate underdeveloped oral language skills and vocabulary gaps among some disadvantaged pupils. These are evident from Reception through to Year 2. </w:t>
            </w:r>
            <w:r w:rsidRPr="008065AC">
              <w:t>Some children have a narrow vocabulary or speech and language needs which impact on their learning</w:t>
            </w:r>
          </w:p>
        </w:tc>
      </w:tr>
      <w:tr w:rsidR="007F0DB0" w14:paraId="64E78283"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15833" w14:textId="77777777" w:rsidR="007F0DB0" w:rsidRDefault="007F0DB0"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18AD1" w14:textId="40038102" w:rsidR="007F0DB0" w:rsidRPr="008065AC" w:rsidRDefault="00BE6BF9" w:rsidP="002D7145">
            <w:pPr>
              <w:pStyle w:val="TableRowCentered"/>
              <w:spacing w:before="0" w:after="0"/>
              <w:jc w:val="both"/>
              <w:rPr>
                <w:iCs/>
                <w:sz w:val="22"/>
              </w:rPr>
            </w:pPr>
            <w:r w:rsidRPr="008065AC">
              <w:t>Assessments and observations of pupils indicate that s</w:t>
            </w:r>
            <w:r w:rsidR="007F0DB0" w:rsidRPr="008065AC">
              <w:t>ome children are emotionally vulnerable due to family breakdown and complex family relationships</w:t>
            </w:r>
            <w:r w:rsidRPr="008065AC">
              <w:t xml:space="preserve"> and this emotional vulnerability impacts o</w:t>
            </w:r>
            <w:r w:rsidR="007B1624">
              <w:t>n</w:t>
            </w:r>
            <w:r w:rsidRPr="008065AC">
              <w:t xml:space="preserve"> their learning.</w:t>
            </w:r>
          </w:p>
        </w:tc>
      </w:tr>
      <w:tr w:rsidR="007F0DB0" w14:paraId="4C21D911"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86CEE8" w14:textId="77777777" w:rsidR="007F0DB0" w:rsidRDefault="007F0DB0"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BC62A9" w14:textId="25B0FE10" w:rsidR="007F0DB0" w:rsidRPr="007C5AC3" w:rsidRDefault="00741810" w:rsidP="002D7145">
            <w:pPr>
              <w:pStyle w:val="TableRowCentered"/>
              <w:spacing w:before="0" w:after="0"/>
              <w:jc w:val="both"/>
              <w:rPr>
                <w:iCs/>
                <w:sz w:val="22"/>
              </w:rPr>
            </w:pPr>
            <w:r w:rsidRPr="007C5AC3">
              <w:t>In 202</w:t>
            </w:r>
            <w:r w:rsidR="005F6421" w:rsidRPr="007C5AC3">
              <w:t>5</w:t>
            </w:r>
            <w:r w:rsidR="00B05971">
              <w:t xml:space="preserve">-2026 </w:t>
            </w:r>
            <w:r w:rsidR="00C1287F" w:rsidRPr="007C5AC3">
              <w:t xml:space="preserve">there are </w:t>
            </w:r>
            <w:r w:rsidR="00B05971">
              <w:t>two</w:t>
            </w:r>
            <w:r w:rsidR="00C1287F" w:rsidRPr="007C5AC3">
              <w:t xml:space="preserve"> disadvantaged children who are SEND.</w:t>
            </w:r>
          </w:p>
        </w:tc>
      </w:tr>
      <w:tr w:rsidR="007F0DB0" w14:paraId="3C29F9EC"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13BC4" w14:textId="77777777" w:rsidR="007F0DB0" w:rsidRDefault="007F0DB0"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E98D4" w14:textId="44E5127A" w:rsidR="007F0DB0" w:rsidRPr="005F57B2" w:rsidRDefault="002D7145" w:rsidP="002D7145">
            <w:pPr>
              <w:pStyle w:val="TableRowCentered"/>
              <w:spacing w:before="0" w:after="0"/>
              <w:jc w:val="both"/>
              <w:rPr>
                <w:iCs/>
                <w:sz w:val="22"/>
              </w:rPr>
            </w:pPr>
            <w:r w:rsidRPr="005F57B2">
              <w:t xml:space="preserve">Assessments and discussion with our pupils show that </w:t>
            </w:r>
            <w:r w:rsidR="00B05971">
              <w:t>41.6</w:t>
            </w:r>
            <w:r w:rsidRPr="005F57B2">
              <w:t xml:space="preserve">% of our disadvantaged </w:t>
            </w:r>
            <w:r w:rsidR="00BE6BF9" w:rsidRPr="005F57B2">
              <w:t>children have emotional needs such as lack of confidence or self-esteem which impacts on their learning</w:t>
            </w:r>
            <w:r w:rsidRPr="005F57B2">
              <w:t xml:space="preserve"> and their social skills.</w:t>
            </w:r>
          </w:p>
        </w:tc>
      </w:tr>
      <w:tr w:rsidR="002D7145" w14:paraId="14DD24C6"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5A4B5" w14:textId="77777777" w:rsidR="002D7145" w:rsidRDefault="002D7145"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6C82A8" w14:textId="12988335" w:rsidR="002D7145" w:rsidRPr="00E87683" w:rsidRDefault="002D7145" w:rsidP="002D7145">
            <w:pPr>
              <w:pStyle w:val="TableRowCentered"/>
              <w:spacing w:before="0" w:after="0"/>
              <w:jc w:val="both"/>
              <w:rPr>
                <w:iCs/>
                <w:sz w:val="22"/>
                <w:highlight w:val="yellow"/>
              </w:rPr>
            </w:pPr>
            <w:r w:rsidRPr="00F61377">
              <w:t xml:space="preserve">Assessments and observations show that some children have difficulty with attention and concentration. </w:t>
            </w:r>
            <w:r w:rsidR="00F61377" w:rsidRPr="00F61377">
              <w:t>This is addressed on a case by case basis and is true for 2</w:t>
            </w:r>
            <w:r w:rsidR="00B05971">
              <w:t>5</w:t>
            </w:r>
            <w:r w:rsidR="00F61377" w:rsidRPr="00F61377">
              <w:t xml:space="preserve">% of our children. </w:t>
            </w:r>
          </w:p>
        </w:tc>
      </w:tr>
      <w:tr w:rsidR="002D7145" w14:paraId="30313BEC" w14:textId="77777777" w:rsidTr="007F0DB0">
        <w:tc>
          <w:tcPr>
            <w:tcW w:w="1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D88D2F" w14:textId="77777777" w:rsidR="002D7145" w:rsidRDefault="002D7145" w:rsidP="002D7145">
            <w:pPr>
              <w:pStyle w:val="TableRow"/>
              <w:numPr>
                <w:ilvl w:val="0"/>
                <w:numId w:val="16"/>
              </w:numPr>
              <w:spacing w:before="0" w:after="0"/>
              <w:rPr>
                <w:sz w:val="22"/>
                <w:szCs w:val="22"/>
              </w:rPr>
            </w:pPr>
          </w:p>
        </w:tc>
        <w:tc>
          <w:tcPr>
            <w:tcW w:w="822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D01F7" w14:textId="1DB46484" w:rsidR="002D7145" w:rsidRPr="00E87683" w:rsidRDefault="002D7145" w:rsidP="002D7145">
            <w:pPr>
              <w:pStyle w:val="TableRowCentered"/>
              <w:spacing w:before="0" w:after="0"/>
              <w:jc w:val="left"/>
              <w:rPr>
                <w:iCs/>
                <w:sz w:val="22"/>
                <w:highlight w:val="yellow"/>
              </w:rPr>
            </w:pPr>
            <w:r w:rsidRPr="00F90C82">
              <w:t xml:space="preserve">Assessments of our pupils show </w:t>
            </w:r>
            <w:r w:rsidR="00F90C82" w:rsidRPr="00F90C82">
              <w:t xml:space="preserve">some </w:t>
            </w:r>
            <w:r w:rsidRPr="00F90C82">
              <w:t>children have gross and fine motor skills difficulties.</w:t>
            </w:r>
            <w:r w:rsidR="00F90C82" w:rsidRPr="00F90C82">
              <w:t xml:space="preserve"> This is addressed on a case by case basis.  </w:t>
            </w:r>
          </w:p>
        </w:tc>
      </w:tr>
    </w:tbl>
    <w:p w14:paraId="6BD49962" w14:textId="77777777" w:rsidR="00E66558" w:rsidRPr="001316C5" w:rsidRDefault="009D71E8">
      <w:pPr>
        <w:pStyle w:val="Heading2"/>
        <w:spacing w:before="600"/>
        <w:rPr>
          <w:color w:val="00B050"/>
        </w:rPr>
      </w:pPr>
      <w:bookmarkStart w:id="14" w:name="_Toc443397160"/>
      <w:r w:rsidRPr="001316C5">
        <w:rPr>
          <w:color w:val="00B050"/>
        </w:rPr>
        <w:t xml:space="preserve">Intended outcomes </w:t>
      </w:r>
    </w:p>
    <w:p w14:paraId="560D3DD6"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942"/>
        <w:gridCol w:w="4794"/>
      </w:tblGrid>
      <w:tr w:rsidR="00E66558" w14:paraId="69CE348C" w14:textId="77777777" w:rsidTr="007F0DB0">
        <w:tc>
          <w:tcPr>
            <w:tcW w:w="4942"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50A10AF" w14:textId="77777777" w:rsidR="00E66558" w:rsidRDefault="009D71E8">
            <w:pPr>
              <w:pStyle w:val="TableHeader"/>
              <w:jc w:val="left"/>
            </w:pPr>
            <w:r>
              <w:t>Intended outcome</w:t>
            </w:r>
          </w:p>
        </w:tc>
        <w:tc>
          <w:tcPr>
            <w:tcW w:w="479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7E2EF086" w14:textId="77777777" w:rsidR="00E66558" w:rsidRDefault="009D71E8">
            <w:pPr>
              <w:pStyle w:val="TableHeader"/>
              <w:jc w:val="left"/>
            </w:pPr>
            <w:r>
              <w:t>Success criteria</w:t>
            </w:r>
          </w:p>
        </w:tc>
      </w:tr>
      <w:tr w:rsidR="00510678" w14:paraId="0A9541B5"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2C00B" w14:textId="77777777" w:rsidR="00510678" w:rsidRDefault="00510678" w:rsidP="00CF314F">
            <w:pPr>
              <w:pStyle w:val="TableRow"/>
              <w:jc w:val="both"/>
            </w:pPr>
            <w:r>
              <w:t xml:space="preserve">Disadvantaged children make progress in line with non-disadvantaged children in order to support their attainment of ARE in reading, writing and maths at the end of FS/KS1. </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160EA" w14:textId="77777777" w:rsidR="00510678" w:rsidRPr="00450284" w:rsidRDefault="00510678" w:rsidP="00CF314F">
            <w:pPr>
              <w:pStyle w:val="TableRowCentered"/>
              <w:numPr>
                <w:ilvl w:val="0"/>
                <w:numId w:val="20"/>
              </w:numPr>
              <w:jc w:val="both"/>
              <w:rPr>
                <w:sz w:val="22"/>
                <w:szCs w:val="22"/>
              </w:rPr>
            </w:pPr>
            <w:r>
              <w:t>80% of disadvantaged children will progress in line with non-disadvantaged children at the end of each year and attain at least in line with national outcomes for non-disadvantaged children</w:t>
            </w:r>
          </w:p>
          <w:p w14:paraId="4B5307F1" w14:textId="77777777" w:rsidR="00450284" w:rsidRDefault="00450284" w:rsidP="00450284">
            <w:pPr>
              <w:pStyle w:val="TableRowCentered"/>
              <w:ind w:left="0"/>
              <w:jc w:val="both"/>
              <w:rPr>
                <w:szCs w:val="22"/>
              </w:rPr>
            </w:pPr>
          </w:p>
          <w:p w14:paraId="6A0D8672" w14:textId="3B63EAE4" w:rsidR="00450284" w:rsidRDefault="00450284" w:rsidP="00450284">
            <w:pPr>
              <w:pStyle w:val="TableRowCentered"/>
              <w:ind w:left="0"/>
              <w:jc w:val="both"/>
              <w:rPr>
                <w:szCs w:val="22"/>
              </w:rPr>
            </w:pPr>
            <w:r>
              <w:rPr>
                <w:szCs w:val="22"/>
              </w:rPr>
              <w:t>Outcome</w:t>
            </w:r>
          </w:p>
          <w:p w14:paraId="75DF87FC" w14:textId="77777777" w:rsidR="00BB6A77" w:rsidRDefault="00DD1A74" w:rsidP="00E319F7">
            <w:pPr>
              <w:pStyle w:val="TableRowCentered"/>
              <w:ind w:left="0"/>
              <w:jc w:val="both"/>
              <w:rPr>
                <w:szCs w:val="22"/>
              </w:rPr>
            </w:pPr>
            <w:r>
              <w:rPr>
                <w:szCs w:val="22"/>
              </w:rPr>
              <w:t xml:space="preserve"> </w:t>
            </w:r>
            <w:r w:rsidR="00605DF7">
              <w:rPr>
                <w:szCs w:val="22"/>
              </w:rPr>
              <w:t xml:space="preserve">6 </w:t>
            </w:r>
            <w:r w:rsidR="00171773">
              <w:rPr>
                <w:szCs w:val="22"/>
              </w:rPr>
              <w:t xml:space="preserve">out of the 8 children </w:t>
            </w:r>
            <w:r w:rsidR="00380AFB">
              <w:rPr>
                <w:szCs w:val="22"/>
              </w:rPr>
              <w:t xml:space="preserve">(75%) who are </w:t>
            </w:r>
            <w:r w:rsidR="00171773">
              <w:rPr>
                <w:szCs w:val="22"/>
              </w:rPr>
              <w:t>either in EYFS or KS1 have achieved in line with national expectations</w:t>
            </w:r>
            <w:r w:rsidR="004054CB">
              <w:rPr>
                <w:szCs w:val="22"/>
              </w:rPr>
              <w:t xml:space="preserve">. This is a small </w:t>
            </w:r>
            <w:r w:rsidR="004054CB">
              <w:rPr>
                <w:szCs w:val="22"/>
              </w:rPr>
              <w:lastRenderedPageBreak/>
              <w:t>cohort</w:t>
            </w:r>
            <w:r w:rsidR="00A75991">
              <w:rPr>
                <w:szCs w:val="22"/>
              </w:rPr>
              <w:t xml:space="preserve"> and both children who did not achieve ether the ELG </w:t>
            </w:r>
            <w:r w:rsidR="00B77D6E">
              <w:rPr>
                <w:szCs w:val="22"/>
              </w:rPr>
              <w:t xml:space="preserve">in YR </w:t>
            </w:r>
            <w:r w:rsidR="00A75991">
              <w:rPr>
                <w:szCs w:val="22"/>
              </w:rPr>
              <w:t xml:space="preserve">or EXS </w:t>
            </w:r>
            <w:r w:rsidR="00B77D6E">
              <w:rPr>
                <w:szCs w:val="22"/>
              </w:rPr>
              <w:t xml:space="preserve">at the end of KS1 achieved in some areas but not all. </w:t>
            </w:r>
          </w:p>
          <w:p w14:paraId="184E3007" w14:textId="7F12606E" w:rsidR="00B77D6E" w:rsidRDefault="004D6587" w:rsidP="00E319F7">
            <w:pPr>
              <w:pStyle w:val="TableRowCentered"/>
              <w:ind w:left="0"/>
              <w:jc w:val="both"/>
              <w:rPr>
                <w:sz w:val="22"/>
                <w:szCs w:val="22"/>
              </w:rPr>
            </w:pPr>
            <w:r>
              <w:rPr>
                <w:szCs w:val="22"/>
              </w:rPr>
              <w:t>2 out of 3 children in Y1 passed the Phonics Screening</w:t>
            </w:r>
            <w:r w:rsidR="00A774D4">
              <w:rPr>
                <w:szCs w:val="22"/>
              </w:rPr>
              <w:t xml:space="preserve">. </w:t>
            </w:r>
          </w:p>
        </w:tc>
      </w:tr>
      <w:tr w:rsidR="00CF314F" w14:paraId="33B216AF"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68C3A0" w14:textId="77777777" w:rsidR="00CF314F" w:rsidRDefault="00CF314F" w:rsidP="00CF314F">
            <w:pPr>
              <w:pStyle w:val="TableRow"/>
              <w:jc w:val="both"/>
            </w:pPr>
            <w:r w:rsidRPr="00B2737A">
              <w:rPr>
                <w:rFonts w:cs="Arial"/>
                <w:color w:val="auto"/>
              </w:rPr>
              <w:lastRenderedPageBreak/>
              <w:t xml:space="preserve">To achieve and sustain improved wellbeing for all pupils </w:t>
            </w:r>
            <w:r w:rsidR="008137CF">
              <w:rPr>
                <w:rFonts w:cs="Arial"/>
                <w:color w:val="auto"/>
              </w:rPr>
              <w:t xml:space="preserve">and good emotional resilience </w:t>
            </w:r>
            <w:r w:rsidRPr="00B2737A">
              <w:rPr>
                <w:rFonts w:cs="Arial"/>
                <w:color w:val="auto"/>
              </w:rPr>
              <w:t>in our school, particularly</w:t>
            </w:r>
            <w:r w:rsidR="008137CF">
              <w:rPr>
                <w:rFonts w:cs="Arial"/>
                <w:color w:val="auto"/>
              </w:rPr>
              <w:t xml:space="preserve"> for</w:t>
            </w:r>
            <w:r w:rsidRPr="00B2737A">
              <w:rPr>
                <w:rFonts w:cs="Arial"/>
                <w:color w:val="auto"/>
              </w:rPr>
              <w:t xml:space="preserve"> our disadvantaged pupils.</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25CD0E" w14:textId="3452030F" w:rsidR="00CF314F" w:rsidRDefault="00CF314F" w:rsidP="00CF314F">
            <w:pPr>
              <w:suppressAutoHyphens w:val="0"/>
              <w:spacing w:before="60" w:after="60" w:line="240" w:lineRule="auto"/>
              <w:ind w:left="34" w:right="57"/>
              <w:jc w:val="both"/>
              <w:rPr>
                <w:rFonts w:cs="Arial"/>
                <w:color w:val="auto"/>
              </w:rPr>
            </w:pPr>
            <w:r>
              <w:rPr>
                <w:rFonts w:cs="Arial"/>
                <w:color w:val="auto"/>
              </w:rPr>
              <w:t>Sustained high levels of wellbeing from 20</w:t>
            </w:r>
            <w:r w:rsidR="009778FC">
              <w:rPr>
                <w:rFonts w:cs="Arial"/>
                <w:color w:val="auto"/>
              </w:rPr>
              <w:t>25-2026</w:t>
            </w:r>
            <w:r>
              <w:rPr>
                <w:rFonts w:cs="Arial"/>
                <w:color w:val="auto"/>
              </w:rPr>
              <w:t xml:space="preserve"> demonstrated by:</w:t>
            </w:r>
          </w:p>
          <w:p w14:paraId="32387C8F" w14:textId="77777777" w:rsidR="00CF314F" w:rsidRPr="00CF314F" w:rsidRDefault="00CF314F" w:rsidP="00CF314F">
            <w:pPr>
              <w:pStyle w:val="ListParagraph"/>
              <w:numPr>
                <w:ilvl w:val="0"/>
                <w:numId w:val="17"/>
              </w:numPr>
              <w:suppressAutoHyphens w:val="0"/>
              <w:spacing w:before="60" w:after="120" w:line="240" w:lineRule="auto"/>
              <w:ind w:right="57" w:hanging="357"/>
              <w:jc w:val="both"/>
              <w:rPr>
                <w:sz w:val="22"/>
                <w:szCs w:val="22"/>
              </w:rPr>
            </w:pPr>
            <w:r>
              <w:rPr>
                <w:rFonts w:cs="Arial"/>
                <w:color w:val="auto"/>
              </w:rPr>
              <w:t xml:space="preserve">qualitative data from student voice, student and parent surveys and teacher observations </w:t>
            </w:r>
          </w:p>
          <w:p w14:paraId="4BC0A61B" w14:textId="77777777" w:rsidR="00CF314F" w:rsidRPr="00A774D4" w:rsidRDefault="00CF314F" w:rsidP="00CF314F">
            <w:pPr>
              <w:pStyle w:val="ListParagraph"/>
              <w:numPr>
                <w:ilvl w:val="0"/>
                <w:numId w:val="17"/>
              </w:numPr>
              <w:suppressAutoHyphens w:val="0"/>
              <w:spacing w:before="60" w:after="120" w:line="240" w:lineRule="auto"/>
              <w:ind w:right="57" w:hanging="357"/>
              <w:jc w:val="both"/>
              <w:rPr>
                <w:sz w:val="22"/>
                <w:szCs w:val="22"/>
              </w:rPr>
            </w:pPr>
            <w:r>
              <w:rPr>
                <w:rFonts w:cs="Arial"/>
                <w:color w:val="auto"/>
              </w:rPr>
              <w:t xml:space="preserve">an increase in participation in enrichment activities, particularly among disadvantaged pupils    </w:t>
            </w:r>
          </w:p>
          <w:p w14:paraId="78B209AC" w14:textId="77777777" w:rsidR="00A774D4" w:rsidRDefault="00A774D4" w:rsidP="00A774D4">
            <w:pPr>
              <w:suppressAutoHyphens w:val="0"/>
              <w:spacing w:before="60" w:after="120" w:line="240" w:lineRule="auto"/>
              <w:ind w:right="57"/>
              <w:jc w:val="both"/>
              <w:rPr>
                <w:sz w:val="22"/>
                <w:szCs w:val="22"/>
              </w:rPr>
            </w:pPr>
            <w:r>
              <w:rPr>
                <w:sz w:val="22"/>
                <w:szCs w:val="22"/>
              </w:rPr>
              <w:t>Outcome</w:t>
            </w:r>
          </w:p>
          <w:p w14:paraId="2523EF2A" w14:textId="77777777" w:rsidR="00A774D4" w:rsidRDefault="00010028" w:rsidP="00A774D4">
            <w:pPr>
              <w:suppressAutoHyphens w:val="0"/>
              <w:spacing w:before="60" w:after="120" w:line="240" w:lineRule="auto"/>
              <w:ind w:right="57"/>
              <w:jc w:val="both"/>
              <w:rPr>
                <w:sz w:val="22"/>
                <w:szCs w:val="22"/>
              </w:rPr>
            </w:pPr>
            <w:r>
              <w:rPr>
                <w:sz w:val="22"/>
                <w:szCs w:val="22"/>
              </w:rPr>
              <w:t>All children in KS1 have taken part in Pupil Voice or EARA</w:t>
            </w:r>
            <w:r w:rsidR="007104D8">
              <w:rPr>
                <w:sz w:val="22"/>
                <w:szCs w:val="22"/>
              </w:rPr>
              <w:t>.</w:t>
            </w:r>
          </w:p>
          <w:p w14:paraId="3C0F580F" w14:textId="0BBF6E2F" w:rsidR="007104D8" w:rsidRPr="00A774D4" w:rsidRDefault="00BC5C00" w:rsidP="00A774D4">
            <w:pPr>
              <w:suppressAutoHyphens w:val="0"/>
              <w:spacing w:before="60" w:after="120" w:line="240" w:lineRule="auto"/>
              <w:ind w:right="57"/>
              <w:jc w:val="both"/>
              <w:rPr>
                <w:sz w:val="22"/>
                <w:szCs w:val="22"/>
              </w:rPr>
            </w:pPr>
            <w:r>
              <w:rPr>
                <w:sz w:val="22"/>
                <w:szCs w:val="22"/>
              </w:rPr>
              <w:t xml:space="preserve">All Pupil Premium children are offered </w:t>
            </w:r>
            <w:r w:rsidR="00FA5D98">
              <w:rPr>
                <w:sz w:val="22"/>
                <w:szCs w:val="22"/>
              </w:rPr>
              <w:t xml:space="preserve">              </w:t>
            </w:r>
            <w:r>
              <w:rPr>
                <w:sz w:val="22"/>
                <w:szCs w:val="22"/>
              </w:rPr>
              <w:t>enrichment</w:t>
            </w:r>
            <w:r w:rsidR="00FA5D98">
              <w:rPr>
                <w:sz w:val="22"/>
                <w:szCs w:val="22"/>
              </w:rPr>
              <w:t xml:space="preserve"> opportunities. All fa</w:t>
            </w:r>
            <w:r w:rsidR="002E6AF2">
              <w:rPr>
                <w:sz w:val="22"/>
                <w:szCs w:val="22"/>
              </w:rPr>
              <w:t>mil</w:t>
            </w:r>
            <w:r w:rsidR="00FA5D98">
              <w:rPr>
                <w:sz w:val="22"/>
                <w:szCs w:val="22"/>
              </w:rPr>
              <w:t>ies except one</w:t>
            </w:r>
            <w:r w:rsidR="002E6AF2">
              <w:rPr>
                <w:sz w:val="22"/>
                <w:szCs w:val="22"/>
              </w:rPr>
              <w:t xml:space="preserve"> (alternative provisions as trainee nurse) have accepted and take pa</w:t>
            </w:r>
            <w:r w:rsidR="00EF35D3">
              <w:rPr>
                <w:sz w:val="22"/>
                <w:szCs w:val="22"/>
              </w:rPr>
              <w:t xml:space="preserve">rt regularly. </w:t>
            </w:r>
            <w:r w:rsidR="002E6AF2">
              <w:rPr>
                <w:sz w:val="22"/>
                <w:szCs w:val="22"/>
              </w:rPr>
              <w:t xml:space="preserve"> </w:t>
            </w:r>
          </w:p>
        </w:tc>
      </w:tr>
      <w:tr w:rsidR="00CF314F" w14:paraId="1525C4AF"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D0C3E" w14:textId="77777777" w:rsidR="00CF314F" w:rsidRDefault="00CF314F" w:rsidP="00CF314F">
            <w:pPr>
              <w:pStyle w:val="TableRow"/>
              <w:jc w:val="both"/>
            </w:pPr>
            <w:r>
              <w:rPr>
                <w:rFonts w:cs="Arial"/>
                <w:color w:val="auto"/>
              </w:rPr>
              <w:t>To achieve and sustain high attendance for all pupils, particularly our disadvantaged pupils.</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B8A1A" w14:textId="77777777" w:rsidR="00CF314F" w:rsidRDefault="008137CF" w:rsidP="008137CF">
            <w:pPr>
              <w:pStyle w:val="ListParagraph"/>
              <w:numPr>
                <w:ilvl w:val="0"/>
                <w:numId w:val="23"/>
              </w:numPr>
              <w:suppressAutoHyphens w:val="0"/>
              <w:spacing w:before="60" w:after="60" w:line="240" w:lineRule="auto"/>
              <w:ind w:right="57"/>
              <w:jc w:val="both"/>
              <w:rPr>
                <w:rFonts w:cs="Arial"/>
                <w:color w:val="auto"/>
              </w:rPr>
            </w:pPr>
            <w:r>
              <w:rPr>
                <w:rFonts w:cs="Arial"/>
                <w:color w:val="auto"/>
              </w:rPr>
              <w:t xml:space="preserve">The </w:t>
            </w:r>
            <w:r w:rsidR="00CF314F" w:rsidRPr="008137CF">
              <w:rPr>
                <w:rFonts w:cs="Arial"/>
                <w:color w:val="auto"/>
              </w:rPr>
              <w:t>attendance gap between disadvantaged pupils and their non-disadvantaged peers being reduced by 0.5%.</w:t>
            </w:r>
          </w:p>
          <w:p w14:paraId="344D4A2F" w14:textId="77777777" w:rsidR="008137CF" w:rsidRPr="00A62754" w:rsidRDefault="008137CF" w:rsidP="008137CF">
            <w:pPr>
              <w:pStyle w:val="ListParagraph"/>
              <w:numPr>
                <w:ilvl w:val="0"/>
                <w:numId w:val="23"/>
              </w:numPr>
              <w:suppressAutoHyphens w:val="0"/>
              <w:spacing w:before="60" w:after="60" w:line="240" w:lineRule="auto"/>
              <w:ind w:right="57"/>
              <w:jc w:val="both"/>
              <w:rPr>
                <w:rFonts w:cs="Arial"/>
                <w:color w:val="auto"/>
              </w:rPr>
            </w:pPr>
            <w:r>
              <w:t xml:space="preserve">Average attendance for </w:t>
            </w:r>
            <w:r w:rsidR="001316C5">
              <w:t>disadvantaged</w:t>
            </w:r>
            <w:r>
              <w:t xml:space="preserve"> children is at least 95% and in line with the school average attendance</w:t>
            </w:r>
          </w:p>
          <w:p w14:paraId="1B9DF0A6" w14:textId="715F1185" w:rsidR="002C5192" w:rsidRPr="00D61CD5" w:rsidRDefault="00F07098" w:rsidP="00D61CD5">
            <w:pPr>
              <w:suppressAutoHyphens w:val="0"/>
              <w:spacing w:before="60" w:after="60" w:line="240" w:lineRule="auto"/>
              <w:ind w:right="57"/>
              <w:jc w:val="both"/>
              <w:rPr>
                <w:rFonts w:cs="Arial"/>
                <w:color w:val="auto"/>
              </w:rPr>
            </w:pPr>
            <w:r>
              <w:rPr>
                <w:rFonts w:cs="Arial"/>
                <w:color w:val="auto"/>
              </w:rPr>
              <w:t xml:space="preserve"> </w:t>
            </w:r>
          </w:p>
        </w:tc>
      </w:tr>
      <w:tr w:rsidR="00CF314F" w14:paraId="0278B569"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F71FC6" w14:textId="77777777" w:rsidR="00CF314F" w:rsidRDefault="008137CF" w:rsidP="00CF314F">
            <w:pPr>
              <w:pStyle w:val="TableRow"/>
              <w:jc w:val="both"/>
            </w:pPr>
            <w:r>
              <w:t>I</w:t>
            </w:r>
            <w:r>
              <w:rPr>
                <w:rFonts w:cs="Arial"/>
                <w:color w:val="auto"/>
              </w:rPr>
              <w:t>mproved oral language skills and vocabulary among disadvantaged pupils</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8AE397" w14:textId="77777777" w:rsidR="008137CF" w:rsidRPr="008137CF" w:rsidRDefault="008137CF" w:rsidP="00CF314F">
            <w:pPr>
              <w:pStyle w:val="TableRowCentered"/>
              <w:numPr>
                <w:ilvl w:val="0"/>
                <w:numId w:val="21"/>
              </w:numPr>
              <w:jc w:val="both"/>
            </w:pPr>
            <w:r>
              <w:t>Disadvantaged c</w:t>
            </w:r>
            <w:r w:rsidR="00CF314F">
              <w:t>hildren with speech programmes progress through their programmes with 90% achieving all targets set and discharged from service.</w:t>
            </w:r>
            <w:r>
              <w:rPr>
                <w:rFonts w:cs="Arial"/>
                <w:color w:val="auto"/>
              </w:rPr>
              <w:t xml:space="preserve"> </w:t>
            </w:r>
          </w:p>
          <w:p w14:paraId="5B4C3C31" w14:textId="77777777" w:rsidR="00692169" w:rsidRPr="00692169" w:rsidRDefault="008137CF" w:rsidP="00CF314F">
            <w:pPr>
              <w:pStyle w:val="TableRowCentered"/>
              <w:numPr>
                <w:ilvl w:val="0"/>
                <w:numId w:val="21"/>
              </w:numPr>
              <w:jc w:val="both"/>
            </w:pPr>
            <w:r>
              <w:rPr>
                <w:rFonts w:cs="Arial"/>
                <w:color w:val="auto"/>
              </w:rPr>
              <w:t>Assessments and observations indicate significantly improved oral language among disadvantaged pupils.</w:t>
            </w:r>
          </w:p>
          <w:p w14:paraId="264A10F1" w14:textId="5EA71F2C" w:rsidR="00CF314F" w:rsidRPr="00CF314F" w:rsidRDefault="00CF314F" w:rsidP="00555248">
            <w:pPr>
              <w:pStyle w:val="TableRowCentered"/>
              <w:jc w:val="both"/>
            </w:pPr>
          </w:p>
        </w:tc>
      </w:tr>
      <w:tr w:rsidR="008137CF" w14:paraId="2E3026E5"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D43809" w14:textId="77777777" w:rsidR="008137CF" w:rsidRPr="008137CF" w:rsidRDefault="008137CF" w:rsidP="008137CF">
            <w:pPr>
              <w:pStyle w:val="TableRow"/>
              <w:ind w:left="0"/>
              <w:jc w:val="both"/>
            </w:pPr>
            <w:r>
              <w:t>Children</w:t>
            </w:r>
            <w:r w:rsidRPr="008137CF">
              <w:t xml:space="preserve"> receive good support from home for their learning, leading to better outcomes in reading and writing and maths </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62042D" w14:textId="77777777" w:rsidR="008137CF" w:rsidRDefault="008137CF" w:rsidP="008137CF">
            <w:pPr>
              <w:pStyle w:val="TableRowCentered"/>
              <w:numPr>
                <w:ilvl w:val="0"/>
                <w:numId w:val="22"/>
              </w:numPr>
              <w:jc w:val="left"/>
              <w:rPr>
                <w:szCs w:val="24"/>
              </w:rPr>
            </w:pPr>
            <w:r w:rsidRPr="008137CF">
              <w:rPr>
                <w:szCs w:val="24"/>
              </w:rPr>
              <w:t>Disadvantaged children achieve at least in line with national expectations at the end of the Foundation Stage and Key Stage 1.</w:t>
            </w:r>
          </w:p>
          <w:p w14:paraId="4776A8A2" w14:textId="1165A3C1" w:rsidR="00EB5356" w:rsidRPr="008137CF" w:rsidRDefault="00EB5356" w:rsidP="00315D9A">
            <w:pPr>
              <w:pStyle w:val="TableRowCentered"/>
              <w:ind w:left="0"/>
              <w:jc w:val="left"/>
              <w:rPr>
                <w:szCs w:val="24"/>
              </w:rPr>
            </w:pPr>
            <w:r>
              <w:rPr>
                <w:szCs w:val="24"/>
              </w:rPr>
              <w:t xml:space="preserve"> </w:t>
            </w:r>
          </w:p>
        </w:tc>
      </w:tr>
      <w:tr w:rsidR="00510678" w14:paraId="63A3CA30"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0E315" w14:textId="77777777" w:rsidR="00510678" w:rsidRDefault="008137CF" w:rsidP="008137CF">
            <w:pPr>
              <w:pStyle w:val="TableRow"/>
              <w:jc w:val="both"/>
              <w:rPr>
                <w:sz w:val="22"/>
                <w:szCs w:val="22"/>
              </w:rPr>
            </w:pPr>
            <w:r>
              <w:t xml:space="preserve">Children that are on the SEND register and are not predicted to reach ARE in any areas </w:t>
            </w:r>
            <w:r>
              <w:lastRenderedPageBreak/>
              <w:t>of their learning are able to show accelerated progress towards this outcome.</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304F8B" w14:textId="77777777" w:rsidR="00510678" w:rsidRPr="00015EBC" w:rsidRDefault="008137CF" w:rsidP="008137CF">
            <w:pPr>
              <w:pStyle w:val="TableRowCentered"/>
              <w:numPr>
                <w:ilvl w:val="0"/>
                <w:numId w:val="22"/>
              </w:numPr>
              <w:jc w:val="both"/>
              <w:rPr>
                <w:sz w:val="22"/>
                <w:szCs w:val="22"/>
              </w:rPr>
            </w:pPr>
            <w:r>
              <w:lastRenderedPageBreak/>
              <w:t xml:space="preserve">Children on the SEND register who do not reach ARE in identified areas are </w:t>
            </w:r>
            <w:r>
              <w:lastRenderedPageBreak/>
              <w:t>able to show progress from their starting point, at a rate in line with or greater than the wider cohort.</w:t>
            </w:r>
          </w:p>
          <w:p w14:paraId="22243F79" w14:textId="196B1D70" w:rsidR="004313F7" w:rsidRDefault="004313F7" w:rsidP="004313F7">
            <w:pPr>
              <w:pStyle w:val="TableRowCentered"/>
              <w:jc w:val="both"/>
              <w:rPr>
                <w:sz w:val="22"/>
                <w:szCs w:val="22"/>
              </w:rPr>
            </w:pPr>
          </w:p>
        </w:tc>
      </w:tr>
      <w:tr w:rsidR="00510678" w14:paraId="2879ECC6"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08D59" w14:textId="77777777" w:rsidR="00510678" w:rsidRDefault="001316C5" w:rsidP="001316C5">
            <w:pPr>
              <w:pStyle w:val="TableRow"/>
              <w:jc w:val="both"/>
              <w:rPr>
                <w:sz w:val="22"/>
                <w:szCs w:val="22"/>
              </w:rPr>
            </w:pPr>
            <w:r>
              <w:lastRenderedPageBreak/>
              <w:t xml:space="preserve">Children have improved attention and concentration for learning through the provision of </w:t>
            </w:r>
            <w:r w:rsidR="0010107D">
              <w:t>QFT</w:t>
            </w:r>
            <w:r>
              <w:t xml:space="preserve"> from teaching staff who have developed appropriate strategies to support these children whilst also developing independence.</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8B571D" w14:textId="77777777" w:rsidR="001316C5" w:rsidRDefault="001316C5" w:rsidP="001316C5">
            <w:pPr>
              <w:pStyle w:val="ListParagraph"/>
              <w:numPr>
                <w:ilvl w:val="0"/>
                <w:numId w:val="22"/>
              </w:numPr>
              <w:spacing w:after="0" w:line="240" w:lineRule="auto"/>
            </w:pPr>
            <w:r>
              <w:t>Children’s attention and concentration is increased towards being in line with their peers</w:t>
            </w:r>
          </w:p>
          <w:p w14:paraId="3A4CD479" w14:textId="77777777" w:rsidR="00510678" w:rsidRPr="00806D2B" w:rsidRDefault="001316C5" w:rsidP="001316C5">
            <w:pPr>
              <w:pStyle w:val="TableRowCentered"/>
              <w:numPr>
                <w:ilvl w:val="0"/>
                <w:numId w:val="22"/>
              </w:numPr>
              <w:jc w:val="both"/>
              <w:rPr>
                <w:sz w:val="22"/>
                <w:szCs w:val="22"/>
              </w:rPr>
            </w:pPr>
            <w:r>
              <w:t>Children are able to work with appropriate independence and are self-motivated for learning</w:t>
            </w:r>
          </w:p>
          <w:p w14:paraId="7599CDD2" w14:textId="0A56C4CD" w:rsidR="00D803FD" w:rsidRDefault="00D803FD" w:rsidP="00806D2B">
            <w:pPr>
              <w:pStyle w:val="TableRowCentered"/>
              <w:jc w:val="both"/>
              <w:rPr>
                <w:sz w:val="22"/>
                <w:szCs w:val="22"/>
              </w:rPr>
            </w:pPr>
          </w:p>
        </w:tc>
      </w:tr>
      <w:tr w:rsidR="00510678" w14:paraId="084BA64A" w14:textId="77777777" w:rsidTr="007F0DB0">
        <w:tc>
          <w:tcPr>
            <w:tcW w:w="49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7D2897" w14:textId="77777777" w:rsidR="00510678" w:rsidRPr="0010107D" w:rsidRDefault="001316C5" w:rsidP="001316C5">
            <w:pPr>
              <w:pStyle w:val="TableRow"/>
              <w:jc w:val="both"/>
            </w:pPr>
            <w:r w:rsidRPr="0010107D">
              <w:t>Children wi</w:t>
            </w:r>
            <w:r w:rsidR="00B06781" w:rsidRPr="0010107D">
              <w:t>ll</w:t>
            </w:r>
            <w:r w:rsidRPr="0010107D">
              <w:t xml:space="preserve"> develop the physical skills needed to support their learning</w:t>
            </w:r>
          </w:p>
        </w:tc>
        <w:tc>
          <w:tcPr>
            <w:tcW w:w="479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CA7165" w14:textId="77777777" w:rsidR="00510678" w:rsidRDefault="001316C5" w:rsidP="001316C5">
            <w:pPr>
              <w:pStyle w:val="TableRowCentered"/>
              <w:numPr>
                <w:ilvl w:val="0"/>
                <w:numId w:val="24"/>
              </w:numPr>
              <w:jc w:val="both"/>
              <w:rPr>
                <w:szCs w:val="24"/>
              </w:rPr>
            </w:pPr>
            <w:r w:rsidRPr="0010107D">
              <w:rPr>
                <w:szCs w:val="24"/>
              </w:rPr>
              <w:t>At least 80% of children will achieve in line with age related expectations across the curriculu</w:t>
            </w:r>
            <w:r w:rsidR="00015EBC">
              <w:rPr>
                <w:szCs w:val="24"/>
              </w:rPr>
              <w:t>m</w:t>
            </w:r>
          </w:p>
          <w:p w14:paraId="248B1FB2" w14:textId="0ACABC07" w:rsidR="00015EBC" w:rsidRPr="0010107D" w:rsidRDefault="00015EBC" w:rsidP="0056223A">
            <w:pPr>
              <w:pStyle w:val="TableRowCentered"/>
              <w:ind w:left="0"/>
              <w:jc w:val="both"/>
              <w:rPr>
                <w:szCs w:val="24"/>
              </w:rPr>
            </w:pPr>
          </w:p>
        </w:tc>
      </w:tr>
    </w:tbl>
    <w:p w14:paraId="59372851" w14:textId="77777777" w:rsidR="001316C5" w:rsidRDefault="001316C5" w:rsidP="001316C5">
      <w:pPr>
        <w:suppressAutoHyphens w:val="0"/>
        <w:spacing w:after="0" w:line="240" w:lineRule="auto"/>
      </w:pPr>
    </w:p>
    <w:p w14:paraId="3412978C" w14:textId="77777777" w:rsidR="00A23CE1" w:rsidRDefault="00A23CE1" w:rsidP="001316C5">
      <w:pPr>
        <w:suppressAutoHyphens w:val="0"/>
        <w:spacing w:after="0" w:line="240" w:lineRule="auto"/>
        <w:rPr>
          <w:b/>
          <w:color w:val="00B050"/>
          <w:sz w:val="32"/>
          <w:szCs w:val="32"/>
        </w:rPr>
      </w:pPr>
    </w:p>
    <w:p w14:paraId="484CB3D2" w14:textId="77777777" w:rsidR="00E66558" w:rsidRPr="001316C5" w:rsidRDefault="009D71E8" w:rsidP="001316C5">
      <w:pPr>
        <w:suppressAutoHyphens w:val="0"/>
        <w:spacing w:after="0" w:line="240" w:lineRule="auto"/>
        <w:rPr>
          <w:b/>
          <w:color w:val="104F75"/>
          <w:sz w:val="32"/>
          <w:szCs w:val="32"/>
        </w:rPr>
      </w:pPr>
      <w:r w:rsidRPr="001316C5">
        <w:rPr>
          <w:b/>
          <w:color w:val="00B050"/>
          <w:sz w:val="32"/>
          <w:szCs w:val="32"/>
        </w:rPr>
        <w:t>Activity in this academic year</w:t>
      </w:r>
    </w:p>
    <w:p w14:paraId="419B5096"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7E6F6766" w14:textId="77777777" w:rsidR="00E66558" w:rsidRPr="00F45E54" w:rsidRDefault="009D71E8">
      <w:pPr>
        <w:pStyle w:val="Heading3"/>
        <w:rPr>
          <w:color w:val="00B050"/>
        </w:rPr>
      </w:pPr>
      <w:r w:rsidRPr="00F45E54">
        <w:rPr>
          <w:color w:val="00B050"/>
        </w:rPr>
        <w:t>Teaching (for example, CPD, recruitment and retention)</w:t>
      </w:r>
    </w:p>
    <w:p w14:paraId="12DEBD40" w14:textId="77777777" w:rsidR="00E66558" w:rsidRPr="001316C5" w:rsidRDefault="009D71E8">
      <w:r>
        <w:t xml:space="preserve">Budgeted cost: £ </w:t>
      </w:r>
      <w:r w:rsidR="002D0864">
        <w:t>Teacher salaries from main budget – not PPG monies</w:t>
      </w:r>
    </w:p>
    <w:tbl>
      <w:tblPr>
        <w:tblW w:w="5000" w:type="pct"/>
        <w:tblCellMar>
          <w:left w:w="10" w:type="dxa"/>
          <w:right w:w="10" w:type="dxa"/>
        </w:tblCellMar>
        <w:tblLook w:val="04A0" w:firstRow="1" w:lastRow="0" w:firstColumn="1" w:lastColumn="0" w:noHBand="0" w:noVBand="1"/>
      </w:tblPr>
      <w:tblGrid>
        <w:gridCol w:w="1675"/>
        <w:gridCol w:w="6375"/>
        <w:gridCol w:w="1686"/>
      </w:tblGrid>
      <w:tr w:rsidR="00E66558" w14:paraId="1A9D4B11" w14:textId="77777777" w:rsidTr="002D0864">
        <w:tc>
          <w:tcPr>
            <w:tcW w:w="167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060F0A35" w14:textId="77777777" w:rsidR="00E66558" w:rsidRDefault="009D71E8">
            <w:pPr>
              <w:pStyle w:val="TableHeader"/>
              <w:jc w:val="left"/>
            </w:pPr>
            <w:r>
              <w:t>Activity</w:t>
            </w:r>
          </w:p>
        </w:tc>
        <w:tc>
          <w:tcPr>
            <w:tcW w:w="6375"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0A075173" w14:textId="77777777" w:rsidR="00E66558" w:rsidRDefault="009D71E8">
            <w:pPr>
              <w:pStyle w:val="TableHeader"/>
              <w:jc w:val="left"/>
            </w:pPr>
            <w:r>
              <w:t>Evidence that supports this approach</w:t>
            </w:r>
          </w:p>
        </w:tc>
        <w:tc>
          <w:tcPr>
            <w:tcW w:w="1686"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55CC531C" w14:textId="77777777" w:rsidR="00E66558" w:rsidRDefault="009D71E8">
            <w:pPr>
              <w:pStyle w:val="TableHeader"/>
              <w:jc w:val="left"/>
            </w:pPr>
            <w:r>
              <w:t>Challenge number(s) addressed</w:t>
            </w:r>
          </w:p>
        </w:tc>
      </w:tr>
      <w:tr w:rsidR="00E66558" w14:paraId="13BF3699" w14:textId="77777777" w:rsidTr="002601C5">
        <w:trPr>
          <w:trHeight w:val="1371"/>
        </w:trPr>
        <w:tc>
          <w:tcPr>
            <w:tcW w:w="1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58240" w14:textId="77777777" w:rsidR="00E66558" w:rsidRDefault="00A8336E">
            <w:pPr>
              <w:pStyle w:val="TableRow"/>
            </w:pPr>
            <w:r>
              <w:t xml:space="preserve">QFT to ensure high quality feedback. </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29822" w14:textId="77777777" w:rsidR="00E66558" w:rsidRPr="005F77CD" w:rsidRDefault="00A8336E" w:rsidP="002601C5">
            <w:pPr>
              <w:spacing w:after="0"/>
            </w:pPr>
            <w:proofErr w:type="spellStart"/>
            <w:r>
              <w:t>QfT</w:t>
            </w:r>
            <w:proofErr w:type="spellEnd"/>
            <w:r>
              <w:t xml:space="preserve"> offers the highest quality support to children</w:t>
            </w:r>
            <w:r w:rsidR="005F77CD">
              <w:t xml:space="preserve">. </w:t>
            </w:r>
            <w:r>
              <w:t>Studies show that feedback is a key factor in learning success.</w:t>
            </w:r>
            <w:r w:rsidR="005F77CD">
              <w:t xml:space="preserve"> </w:t>
            </w:r>
            <w:hyperlink r:id="rId8" w:history="1">
              <w:r w:rsidR="005F77CD" w:rsidRPr="001E419D">
                <w:rPr>
                  <w:rStyle w:val="Hyperlink"/>
                </w:rPr>
                <w:t>https://educationendowmentfoundation.org.uk/education-evidence/teaching-learning-toolkit/feedback</w:t>
              </w:r>
            </w:hyperlink>
            <w:r w:rsidR="005F77CD">
              <w:t xml:space="preserve"> </w:t>
            </w:r>
          </w:p>
        </w:tc>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4323BE" w14:textId="77777777" w:rsidR="00E66558" w:rsidRDefault="002D0864">
            <w:pPr>
              <w:pStyle w:val="TableRowCentered"/>
              <w:jc w:val="left"/>
              <w:rPr>
                <w:sz w:val="22"/>
              </w:rPr>
            </w:pPr>
            <w:r>
              <w:rPr>
                <w:sz w:val="22"/>
              </w:rPr>
              <w:t xml:space="preserve">1, 2, </w:t>
            </w:r>
          </w:p>
        </w:tc>
      </w:tr>
      <w:tr w:rsidR="00E66558" w14:paraId="13F28585" w14:textId="77777777" w:rsidTr="002D0864">
        <w:tc>
          <w:tcPr>
            <w:tcW w:w="1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9E47C0" w14:textId="77777777" w:rsidR="00E66558" w:rsidRDefault="00A8336E">
            <w:pPr>
              <w:pStyle w:val="TableRow"/>
              <w:rPr>
                <w:i/>
                <w:sz w:val="22"/>
              </w:rPr>
            </w:pPr>
            <w:r>
              <w:t>Whole School approach to developing vocabulary accessed by all children.</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3651F" w14:textId="77777777" w:rsidR="00E66558" w:rsidRDefault="00A8336E">
            <w:pPr>
              <w:pStyle w:val="TableRowCentered"/>
              <w:jc w:val="left"/>
            </w:pPr>
            <w:r>
              <w:t>Vocabulary gaps can have impact on children’s learning as they get older. The richer their vocabulary the greater their success.</w:t>
            </w:r>
          </w:p>
          <w:p w14:paraId="26BB1DF8" w14:textId="77777777" w:rsidR="005F77CD" w:rsidRDefault="005F77CD">
            <w:pPr>
              <w:pStyle w:val="TableRowCentered"/>
              <w:jc w:val="left"/>
            </w:pPr>
            <w:hyperlink r:id="rId9" w:history="1">
              <w:r w:rsidRPr="001E419D">
                <w:rPr>
                  <w:rStyle w:val="Hyperlink"/>
                </w:rPr>
                <w:t>https://educationendowmentfoundation.org.uk/education-evidence/teaching-learning-toolkit/oral-language-interventions</w:t>
              </w:r>
            </w:hyperlink>
            <w:r>
              <w:t xml:space="preserve"> </w:t>
            </w:r>
          </w:p>
          <w:p w14:paraId="73798669" w14:textId="77777777" w:rsidR="005F77CD" w:rsidRDefault="005F77CD">
            <w:pPr>
              <w:pStyle w:val="TableRowCentered"/>
              <w:jc w:val="left"/>
            </w:pPr>
            <w:r>
              <w:t>Oral language approaches include:</w:t>
            </w:r>
          </w:p>
          <w:p w14:paraId="182669C0" w14:textId="77777777" w:rsidR="005F77CD" w:rsidRDefault="005F77CD" w:rsidP="005F77CD">
            <w:pPr>
              <w:pStyle w:val="TableRowCentered"/>
              <w:numPr>
                <w:ilvl w:val="0"/>
                <w:numId w:val="24"/>
              </w:numPr>
              <w:jc w:val="left"/>
            </w:pPr>
            <w:r>
              <w:t>Targeted reading aloud and book discussion</w:t>
            </w:r>
          </w:p>
          <w:p w14:paraId="14B3AB1E" w14:textId="77777777" w:rsidR="005F77CD" w:rsidRDefault="005F77CD" w:rsidP="005F77CD">
            <w:pPr>
              <w:pStyle w:val="TableRowCentered"/>
              <w:numPr>
                <w:ilvl w:val="0"/>
                <w:numId w:val="24"/>
              </w:numPr>
              <w:jc w:val="left"/>
            </w:pPr>
            <w:r>
              <w:t>Explicitly extending pupils vocabulary</w:t>
            </w:r>
          </w:p>
          <w:p w14:paraId="4BB8527F" w14:textId="77777777" w:rsidR="005F77CD" w:rsidRDefault="005F77CD" w:rsidP="005F77CD">
            <w:pPr>
              <w:pStyle w:val="TableRowCentered"/>
              <w:numPr>
                <w:ilvl w:val="0"/>
                <w:numId w:val="24"/>
              </w:numPr>
              <w:jc w:val="left"/>
            </w:pPr>
            <w:r>
              <w:lastRenderedPageBreak/>
              <w:t>The use of structured questioning to develop reading comprehension</w:t>
            </w:r>
          </w:p>
          <w:p w14:paraId="7941BF9B" w14:textId="56C4F09F" w:rsidR="00E11FAE" w:rsidRPr="005F77CD" w:rsidRDefault="005F77CD" w:rsidP="00E11FAE">
            <w:pPr>
              <w:pStyle w:val="TableRowCentered"/>
              <w:numPr>
                <w:ilvl w:val="0"/>
                <w:numId w:val="24"/>
              </w:numPr>
              <w:jc w:val="left"/>
            </w:pPr>
            <w:r>
              <w:t>The use of purposeful, curriculum focused dialogue and interaction</w:t>
            </w:r>
          </w:p>
        </w:tc>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60859B" w14:textId="77777777" w:rsidR="00E66558" w:rsidRDefault="002D0864">
            <w:pPr>
              <w:pStyle w:val="TableRowCentered"/>
              <w:jc w:val="left"/>
              <w:rPr>
                <w:sz w:val="22"/>
              </w:rPr>
            </w:pPr>
            <w:r>
              <w:rPr>
                <w:sz w:val="22"/>
              </w:rPr>
              <w:lastRenderedPageBreak/>
              <w:t>1, 2, 4, 5</w:t>
            </w:r>
          </w:p>
        </w:tc>
      </w:tr>
      <w:tr w:rsidR="00A8336E" w14:paraId="697068C4" w14:textId="77777777" w:rsidTr="002D0864">
        <w:tc>
          <w:tcPr>
            <w:tcW w:w="1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F8FC9B" w14:textId="77777777" w:rsidR="00A8336E" w:rsidRDefault="005F77CD">
            <w:pPr>
              <w:pStyle w:val="TableRow"/>
            </w:pPr>
            <w:r>
              <w:t xml:space="preserve">Use of small group work through break out and split inputs alongside group tasks </w:t>
            </w:r>
            <w:r w:rsidR="002D0864">
              <w:t>in lessons</w:t>
            </w:r>
          </w:p>
        </w:tc>
        <w:tc>
          <w:tcPr>
            <w:tcW w:w="6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FFB67A" w14:textId="77777777" w:rsidR="00A8336E" w:rsidRDefault="005F77CD">
            <w:pPr>
              <w:pStyle w:val="TableRowCentered"/>
              <w:jc w:val="left"/>
            </w:pPr>
            <w:r>
              <w:t>Collaborative learning approaches have a positive learning impact</w:t>
            </w:r>
          </w:p>
          <w:p w14:paraId="50083CF0" w14:textId="77777777" w:rsidR="005F77CD" w:rsidRDefault="005F77CD">
            <w:pPr>
              <w:pStyle w:val="TableRowCentered"/>
              <w:jc w:val="left"/>
              <w:rPr>
                <w:sz w:val="22"/>
              </w:rPr>
            </w:pPr>
            <w:hyperlink r:id="rId10" w:history="1">
              <w:r w:rsidRPr="001E419D">
                <w:rPr>
                  <w:rStyle w:val="Hyperlink"/>
                </w:rPr>
                <w:t>https://educationendowmentfoundation.org.uk/education-evidence/teaching-learning-toolkit/collaborative-learning-approaches</w:t>
              </w:r>
            </w:hyperlink>
            <w:r>
              <w:t xml:space="preserve"> </w:t>
            </w:r>
          </w:p>
        </w:tc>
        <w:tc>
          <w:tcPr>
            <w:tcW w:w="16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69C20" w14:textId="77777777" w:rsidR="00A8336E" w:rsidRDefault="002D0864">
            <w:pPr>
              <w:pStyle w:val="TableRowCentered"/>
              <w:jc w:val="left"/>
              <w:rPr>
                <w:sz w:val="22"/>
              </w:rPr>
            </w:pPr>
            <w:r>
              <w:rPr>
                <w:sz w:val="22"/>
              </w:rPr>
              <w:t>1, 2</w:t>
            </w:r>
          </w:p>
        </w:tc>
      </w:tr>
    </w:tbl>
    <w:p w14:paraId="18700BAF" w14:textId="77777777" w:rsidR="00E66558" w:rsidRPr="00F45E54" w:rsidRDefault="00E66558">
      <w:pPr>
        <w:keepNext/>
        <w:spacing w:after="60"/>
        <w:outlineLvl w:val="1"/>
        <w:rPr>
          <w:color w:val="00B050"/>
        </w:rPr>
      </w:pPr>
    </w:p>
    <w:p w14:paraId="1D7D024E" w14:textId="77777777" w:rsidR="00A23CE1" w:rsidRDefault="00A23CE1">
      <w:pPr>
        <w:rPr>
          <w:b/>
          <w:bCs/>
          <w:color w:val="00B050"/>
          <w:sz w:val="28"/>
          <w:szCs w:val="28"/>
        </w:rPr>
      </w:pPr>
    </w:p>
    <w:p w14:paraId="5FCE39FC" w14:textId="77777777" w:rsidR="00E66558" w:rsidRPr="002601C5" w:rsidRDefault="009D71E8">
      <w:pPr>
        <w:rPr>
          <w:b/>
          <w:bCs/>
          <w:color w:val="00B050"/>
          <w:sz w:val="28"/>
          <w:szCs w:val="28"/>
        </w:rPr>
      </w:pPr>
      <w:r w:rsidRPr="00F45E54">
        <w:rPr>
          <w:b/>
          <w:bCs/>
          <w:color w:val="00B050"/>
          <w:sz w:val="28"/>
          <w:szCs w:val="28"/>
        </w:rPr>
        <w:t xml:space="preserve">Targeted academic support (for example, </w:t>
      </w:r>
      <w:r w:rsidR="00D33FE5" w:rsidRPr="00F45E54">
        <w:rPr>
          <w:b/>
          <w:bCs/>
          <w:color w:val="00B050"/>
          <w:sz w:val="28"/>
          <w:szCs w:val="28"/>
        </w:rPr>
        <w:t xml:space="preserve">tutoring, one-to-one support </w:t>
      </w:r>
      <w:r w:rsidRPr="00F45E54">
        <w:rPr>
          <w:b/>
          <w:bCs/>
          <w:color w:val="00B050"/>
          <w:sz w:val="28"/>
          <w:szCs w:val="28"/>
        </w:rPr>
        <w:t xml:space="preserve">structured </w:t>
      </w:r>
      <w:r w:rsidRPr="002601C5">
        <w:rPr>
          <w:b/>
          <w:bCs/>
          <w:color w:val="00B050"/>
          <w:sz w:val="28"/>
          <w:szCs w:val="28"/>
        </w:rPr>
        <w:t xml:space="preserve">interventions) </w:t>
      </w:r>
    </w:p>
    <w:p w14:paraId="0593559D" w14:textId="507FED49" w:rsidR="00E66558" w:rsidRPr="001316C5" w:rsidRDefault="009D71E8">
      <w:r w:rsidRPr="002601C5">
        <w:t>Budgeted cost</w:t>
      </w:r>
      <w:r w:rsidRPr="002F7D58">
        <w:t xml:space="preserve">: £ </w:t>
      </w:r>
      <w:r w:rsidR="00EB57E2">
        <w:t>8,978</w:t>
      </w:r>
    </w:p>
    <w:tbl>
      <w:tblPr>
        <w:tblW w:w="5000" w:type="pct"/>
        <w:tblCellMar>
          <w:left w:w="10" w:type="dxa"/>
          <w:right w:w="10" w:type="dxa"/>
        </w:tblCellMar>
        <w:tblLook w:val="04A0" w:firstRow="1" w:lastRow="0" w:firstColumn="1" w:lastColumn="0" w:noHBand="0" w:noVBand="1"/>
      </w:tblPr>
      <w:tblGrid>
        <w:gridCol w:w="2759"/>
        <w:gridCol w:w="4366"/>
        <w:gridCol w:w="2611"/>
      </w:tblGrid>
      <w:tr w:rsidR="00E66558" w14:paraId="56A4A1C6" w14:textId="77777777" w:rsidTr="00F45E54">
        <w:tc>
          <w:tcPr>
            <w:tcW w:w="2688"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00480C1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67041CE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3D5A842" w14:textId="77777777" w:rsidR="00E66558" w:rsidRDefault="009D71E8">
            <w:pPr>
              <w:pStyle w:val="TableHeader"/>
              <w:jc w:val="left"/>
            </w:pPr>
            <w:r>
              <w:t>Challenge number(s) addressed</w:t>
            </w:r>
          </w:p>
        </w:tc>
      </w:tr>
      <w:tr w:rsidR="00E66558" w14:paraId="2ADE0E7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F12CF" w14:textId="77777777" w:rsidR="00E66558" w:rsidRPr="001316C5" w:rsidRDefault="00A8336E">
            <w:pPr>
              <w:pStyle w:val="TableRow"/>
            </w:pPr>
            <w:r>
              <w:t xml:space="preserve">Class based LSAs used to support individuals or </w:t>
            </w:r>
            <w:r w:rsidR="002D0864">
              <w:t>small groups through 1:1 tuition</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E1358F" w14:textId="77777777" w:rsidR="002D0864" w:rsidRPr="00E27862" w:rsidRDefault="002D0864" w:rsidP="002D0864">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66D0AF26" w14:textId="77777777" w:rsidR="002D0864" w:rsidRPr="00094874" w:rsidRDefault="002D0864" w:rsidP="002D0864">
            <w:pPr>
              <w:suppressAutoHyphens w:val="0"/>
              <w:autoSpaceDN/>
              <w:spacing w:before="60" w:after="60" w:line="240" w:lineRule="auto"/>
              <w:ind w:left="57" w:right="57"/>
              <w:rPr>
                <w:color w:val="0070C0"/>
              </w:rPr>
            </w:pPr>
            <w:hyperlink r:id="rId11" w:history="1">
              <w:r w:rsidRPr="00094874">
                <w:rPr>
                  <w:color w:val="0070C0"/>
                  <w:u w:val="single"/>
                </w:rPr>
                <w:t>One to one tuition | EEF (educationendowmentfoundation.org.uk)</w:t>
              </w:r>
            </w:hyperlink>
          </w:p>
          <w:p w14:paraId="6EDC3CEA" w14:textId="77777777" w:rsidR="002D0864" w:rsidRPr="00E27862" w:rsidRDefault="002D0864" w:rsidP="002D0864">
            <w:pPr>
              <w:suppressAutoHyphens w:val="0"/>
              <w:autoSpaceDN/>
              <w:spacing w:before="60" w:after="60" w:line="240" w:lineRule="auto"/>
              <w:ind w:left="57" w:right="57"/>
              <w:rPr>
                <w:color w:val="auto"/>
              </w:rPr>
            </w:pPr>
            <w:r w:rsidRPr="00E27862">
              <w:rPr>
                <w:color w:val="auto"/>
              </w:rPr>
              <w:t>And in small groups:</w:t>
            </w:r>
          </w:p>
          <w:p w14:paraId="1219BD5E" w14:textId="77777777" w:rsidR="00E66558" w:rsidRDefault="002D0864" w:rsidP="002D0864">
            <w:pPr>
              <w:pStyle w:val="TableRowCentered"/>
              <w:jc w:val="left"/>
              <w:rPr>
                <w:sz w:val="22"/>
              </w:rPr>
            </w:pPr>
            <w:hyperlink r:id="rId12" w:history="1">
              <w:r w:rsidRPr="009A7AA4">
                <w:rPr>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28968" w14:textId="77777777" w:rsidR="00E66558" w:rsidRDefault="002D0864">
            <w:pPr>
              <w:pStyle w:val="TableRowCentered"/>
              <w:jc w:val="left"/>
              <w:rPr>
                <w:sz w:val="22"/>
              </w:rPr>
            </w:pPr>
            <w:r>
              <w:rPr>
                <w:sz w:val="22"/>
              </w:rPr>
              <w:t>1, 2, 7</w:t>
            </w:r>
            <w:r w:rsidR="008D11CE">
              <w:rPr>
                <w:sz w:val="22"/>
              </w:rPr>
              <w:t>, 9, 10</w:t>
            </w:r>
          </w:p>
        </w:tc>
      </w:tr>
      <w:tr w:rsidR="00E66558" w14:paraId="620F4BA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DE6B43" w14:textId="77777777" w:rsidR="00E66558" w:rsidRDefault="00A8336E">
            <w:pPr>
              <w:pStyle w:val="TableRow"/>
              <w:rPr>
                <w:i/>
                <w:sz w:val="22"/>
              </w:rPr>
            </w:pPr>
            <w:r>
              <w:t>Specific interventions are run for individuals by</w:t>
            </w:r>
            <w:r w:rsidR="008D11CE">
              <w:t xml:space="preserve"> a trained </w:t>
            </w:r>
            <w:r>
              <w:t>LSA/SNA</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5C1DF" w14:textId="77777777" w:rsidR="002D0864" w:rsidRPr="00E27862" w:rsidRDefault="002D0864" w:rsidP="002D0864">
            <w:pPr>
              <w:suppressAutoHyphens w:val="0"/>
              <w:autoSpaceDN/>
              <w:spacing w:before="60" w:after="60" w:line="240" w:lineRule="auto"/>
              <w:ind w:left="57" w:right="57"/>
              <w:rPr>
                <w:color w:val="auto"/>
              </w:rPr>
            </w:pPr>
            <w:r w:rsidRPr="00E27862">
              <w:rPr>
                <w:color w:val="auto"/>
              </w:rPr>
              <w:t>Tuition targeted at specific needs and knowledge gaps can be an effective method to support low attaining pupils or those falling behind, both one-to-one:</w:t>
            </w:r>
          </w:p>
          <w:p w14:paraId="0BAB3FA6" w14:textId="77777777" w:rsidR="002D0864" w:rsidRPr="00094874" w:rsidRDefault="002D0864" w:rsidP="002D0864">
            <w:pPr>
              <w:suppressAutoHyphens w:val="0"/>
              <w:autoSpaceDN/>
              <w:spacing w:before="60" w:after="60" w:line="240" w:lineRule="auto"/>
              <w:ind w:left="57" w:right="57"/>
              <w:rPr>
                <w:color w:val="0070C0"/>
              </w:rPr>
            </w:pPr>
            <w:hyperlink r:id="rId13" w:history="1">
              <w:r w:rsidRPr="00094874">
                <w:rPr>
                  <w:color w:val="0070C0"/>
                  <w:u w:val="single"/>
                </w:rPr>
                <w:t>One to one tuition | EEF (educationendowmentfoundation.org.uk)</w:t>
              </w:r>
            </w:hyperlink>
          </w:p>
          <w:p w14:paraId="43B584E8" w14:textId="77777777" w:rsidR="002D0864" w:rsidRPr="00E27862" w:rsidRDefault="002D0864" w:rsidP="002D0864">
            <w:pPr>
              <w:suppressAutoHyphens w:val="0"/>
              <w:autoSpaceDN/>
              <w:spacing w:before="60" w:after="60" w:line="240" w:lineRule="auto"/>
              <w:ind w:left="57" w:right="57"/>
              <w:rPr>
                <w:color w:val="auto"/>
              </w:rPr>
            </w:pPr>
            <w:r w:rsidRPr="00E27862">
              <w:rPr>
                <w:color w:val="auto"/>
              </w:rPr>
              <w:t>And in small groups:</w:t>
            </w:r>
          </w:p>
          <w:p w14:paraId="25B87FF4" w14:textId="77777777" w:rsidR="00E66558" w:rsidRDefault="002D0864" w:rsidP="002D0864">
            <w:pPr>
              <w:pStyle w:val="TableRowCentered"/>
              <w:jc w:val="left"/>
              <w:rPr>
                <w:sz w:val="22"/>
              </w:rPr>
            </w:pPr>
            <w:hyperlink r:id="rId14" w:history="1">
              <w:r w:rsidRPr="009A7AA4">
                <w:rPr>
                  <w:color w:val="0070C0"/>
                  <w:u w:val="single"/>
                </w:rPr>
                <w:t>Small group tuition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117055" w14:textId="77777777" w:rsidR="00E66558" w:rsidRDefault="002D0864">
            <w:pPr>
              <w:pStyle w:val="TableRowCentered"/>
              <w:jc w:val="left"/>
              <w:rPr>
                <w:sz w:val="22"/>
              </w:rPr>
            </w:pPr>
            <w:r>
              <w:rPr>
                <w:sz w:val="22"/>
              </w:rPr>
              <w:lastRenderedPageBreak/>
              <w:t>1, 2, 7</w:t>
            </w:r>
            <w:r w:rsidR="008D11CE">
              <w:rPr>
                <w:sz w:val="22"/>
              </w:rPr>
              <w:t>, 9, 10</w:t>
            </w:r>
          </w:p>
        </w:tc>
      </w:tr>
    </w:tbl>
    <w:p w14:paraId="7FD689FA" w14:textId="77777777" w:rsidR="00E66558" w:rsidRDefault="00E66558">
      <w:pPr>
        <w:spacing w:after="0"/>
        <w:rPr>
          <w:b/>
          <w:color w:val="104F75"/>
          <w:sz w:val="28"/>
          <w:szCs w:val="28"/>
        </w:rPr>
      </w:pPr>
    </w:p>
    <w:p w14:paraId="64783820" w14:textId="77777777" w:rsidR="00A23CE1" w:rsidRDefault="00A23CE1">
      <w:pPr>
        <w:rPr>
          <w:b/>
          <w:color w:val="00B050"/>
          <w:sz w:val="28"/>
          <w:szCs w:val="28"/>
        </w:rPr>
      </w:pPr>
    </w:p>
    <w:p w14:paraId="730E0AA6" w14:textId="77777777" w:rsidR="00E66558" w:rsidRPr="00F45E54" w:rsidRDefault="009D71E8">
      <w:pPr>
        <w:rPr>
          <w:b/>
          <w:color w:val="00B050"/>
          <w:sz w:val="28"/>
          <w:szCs w:val="28"/>
        </w:rPr>
      </w:pPr>
      <w:r w:rsidRPr="00F45E54">
        <w:rPr>
          <w:b/>
          <w:color w:val="00B050"/>
          <w:sz w:val="28"/>
          <w:szCs w:val="28"/>
        </w:rPr>
        <w:t>Wider strategies (for example, related to attendance, behaviour, wellbeing)</w:t>
      </w:r>
    </w:p>
    <w:p w14:paraId="7CBB7923" w14:textId="01DB2627" w:rsidR="00E66558" w:rsidRPr="001316C5" w:rsidRDefault="009D71E8">
      <w:pPr>
        <w:spacing w:before="240" w:after="120"/>
      </w:pPr>
      <w:r>
        <w:t>Budgeted cost</w:t>
      </w:r>
      <w:r w:rsidRPr="002F7D58">
        <w:t>: £</w:t>
      </w:r>
      <w:r w:rsidR="00EB57E2">
        <w:t>3,177</w:t>
      </w:r>
    </w:p>
    <w:tbl>
      <w:tblPr>
        <w:tblW w:w="5000" w:type="pct"/>
        <w:tblCellMar>
          <w:left w:w="10" w:type="dxa"/>
          <w:right w:w="10" w:type="dxa"/>
        </w:tblCellMar>
        <w:tblLook w:val="04A0" w:firstRow="1" w:lastRow="0" w:firstColumn="1" w:lastColumn="0" w:noHBand="0" w:noVBand="1"/>
      </w:tblPr>
      <w:tblGrid>
        <w:gridCol w:w="1500"/>
        <w:gridCol w:w="7012"/>
        <w:gridCol w:w="1224"/>
      </w:tblGrid>
      <w:tr w:rsidR="00E66558" w14:paraId="60820A00" w14:textId="77777777" w:rsidTr="00A8336E">
        <w:tc>
          <w:tcPr>
            <w:tcW w:w="2689"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3F233737" w14:textId="77777777" w:rsidR="00E66558" w:rsidRDefault="009D71E8">
            <w:pPr>
              <w:pStyle w:val="TableHeader"/>
              <w:jc w:val="left"/>
            </w:pPr>
            <w:r>
              <w:t>Activity</w:t>
            </w:r>
          </w:p>
        </w:tc>
        <w:tc>
          <w:tcPr>
            <w:tcW w:w="582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450A0A6D" w14:textId="77777777" w:rsidR="00E66558" w:rsidRDefault="009D71E8">
            <w:pPr>
              <w:pStyle w:val="TableHeader"/>
              <w:jc w:val="left"/>
            </w:pPr>
            <w:r>
              <w:t>Evidence that supports this approach</w:t>
            </w:r>
          </w:p>
        </w:tc>
        <w:tc>
          <w:tcPr>
            <w:tcW w:w="122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14:paraId="2D3EE272" w14:textId="77777777" w:rsidR="00E66558" w:rsidRDefault="009D71E8">
            <w:pPr>
              <w:pStyle w:val="TableHeader"/>
              <w:jc w:val="left"/>
            </w:pPr>
            <w:r>
              <w:t>Challenge number(s) addressed</w:t>
            </w:r>
          </w:p>
        </w:tc>
      </w:tr>
      <w:tr w:rsidR="00E66558" w14:paraId="5F224D53" w14:textId="77777777" w:rsidTr="00A8336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692FD" w14:textId="77777777" w:rsidR="00E66558" w:rsidRPr="00E9512F" w:rsidRDefault="00E9512F">
            <w:pPr>
              <w:pStyle w:val="TableRow"/>
            </w:pPr>
            <w:r w:rsidRPr="00E9512F">
              <w:t>Provision of access to extra-curricular clubs and activities</w:t>
            </w:r>
          </w:p>
        </w:tc>
        <w:tc>
          <w:tcPr>
            <w:tcW w:w="5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1F0D2" w14:textId="77777777" w:rsidR="00E66558" w:rsidRPr="00E9512F" w:rsidRDefault="00E9512F">
            <w:pPr>
              <w:pStyle w:val="TableRowCentered"/>
              <w:jc w:val="left"/>
              <w:rPr>
                <w:szCs w:val="24"/>
              </w:rPr>
            </w:pPr>
            <w:r w:rsidRPr="00E9512F">
              <w:rPr>
                <w:szCs w:val="24"/>
              </w:rPr>
              <w:t xml:space="preserve">Based on our experiences and those of similar schools we have identified the need to provide access to extra-curricular activities for disadvantaged children in order to build cultural capital and improve well-being and life experiences. </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8053FA" w14:textId="77777777" w:rsidR="00E66558" w:rsidRPr="00E9512F" w:rsidRDefault="00687FD9">
            <w:pPr>
              <w:pStyle w:val="TableRowCentered"/>
              <w:jc w:val="left"/>
              <w:rPr>
                <w:szCs w:val="24"/>
              </w:rPr>
            </w:pPr>
            <w:r>
              <w:rPr>
                <w:szCs w:val="24"/>
              </w:rPr>
              <w:t>1,</w:t>
            </w:r>
            <w:r w:rsidR="006806A4">
              <w:rPr>
                <w:szCs w:val="24"/>
              </w:rPr>
              <w:t xml:space="preserve"> </w:t>
            </w:r>
            <w:r>
              <w:rPr>
                <w:szCs w:val="24"/>
              </w:rPr>
              <w:t>3</w:t>
            </w:r>
          </w:p>
        </w:tc>
      </w:tr>
      <w:tr w:rsidR="00E66558" w14:paraId="34512E53" w14:textId="77777777" w:rsidTr="00A8336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FD4923" w14:textId="77777777" w:rsidR="00E66558" w:rsidRPr="00E9512F" w:rsidRDefault="00E9512F">
            <w:pPr>
              <w:pStyle w:val="TableRow"/>
            </w:pPr>
            <w:r w:rsidRPr="00E9512F">
              <w:t>Provision of acce</w:t>
            </w:r>
            <w:r>
              <w:t>s</w:t>
            </w:r>
            <w:r w:rsidRPr="00E9512F">
              <w:t>s to Breakfast Club for</w:t>
            </w:r>
            <w:r>
              <w:t xml:space="preserve"> </w:t>
            </w:r>
            <w:r w:rsidRPr="00E9512F">
              <w:t>children who are disadvantaged</w:t>
            </w:r>
          </w:p>
        </w:tc>
        <w:tc>
          <w:tcPr>
            <w:tcW w:w="5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EB9158" w14:textId="77777777" w:rsidR="00E66558" w:rsidRDefault="00E9512F">
            <w:pPr>
              <w:pStyle w:val="TableRowCentered"/>
              <w:jc w:val="left"/>
              <w:rPr>
                <w:szCs w:val="24"/>
              </w:rPr>
            </w:pPr>
            <w:r>
              <w:rPr>
                <w:szCs w:val="24"/>
              </w:rPr>
              <w:t xml:space="preserve">Based on our experiences and those of similar schools we have identified the importance of a good healthy start to the day for children along with the importance of positive </w:t>
            </w:r>
            <w:r w:rsidR="00DC76E6">
              <w:rPr>
                <w:szCs w:val="24"/>
              </w:rPr>
              <w:t>social</w:t>
            </w:r>
            <w:r>
              <w:rPr>
                <w:szCs w:val="24"/>
              </w:rPr>
              <w:t xml:space="preserve"> interactions with </w:t>
            </w:r>
            <w:r w:rsidR="00DC76E6">
              <w:rPr>
                <w:szCs w:val="24"/>
              </w:rPr>
              <w:t>others</w:t>
            </w:r>
            <w:r>
              <w:rPr>
                <w:szCs w:val="24"/>
              </w:rPr>
              <w:t>. This also supports parents in being able to work</w:t>
            </w:r>
            <w:r w:rsidR="00DC76E6">
              <w:rPr>
                <w:szCs w:val="24"/>
              </w:rPr>
              <w:t>. Evidence shows that children who attend Breakfast Club have better school attendance and improved concentration for learning.</w:t>
            </w:r>
          </w:p>
          <w:p w14:paraId="64339756" w14:textId="77777777" w:rsidR="00DC76E6" w:rsidRPr="00DC76E6" w:rsidRDefault="00DC76E6">
            <w:pPr>
              <w:pStyle w:val="TableRowCentered"/>
              <w:jc w:val="left"/>
              <w:rPr>
                <w:b/>
                <w:i/>
                <w:sz w:val="16"/>
                <w:szCs w:val="16"/>
              </w:rPr>
            </w:pPr>
            <w:r w:rsidRPr="00DC76E6">
              <w:rPr>
                <w:b/>
                <w:i/>
                <w:sz w:val="16"/>
                <w:szCs w:val="16"/>
              </w:rPr>
              <w:t>A national evaluation of school breakfast clubs: evidence from a cluster randomized controlled trial and an observational analysis</w:t>
            </w:r>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1AB31" w14:textId="77777777" w:rsidR="00E66558" w:rsidRPr="00E9512F" w:rsidRDefault="006806A4">
            <w:pPr>
              <w:pStyle w:val="TableRowCentered"/>
              <w:jc w:val="left"/>
              <w:rPr>
                <w:szCs w:val="24"/>
              </w:rPr>
            </w:pPr>
            <w:r>
              <w:rPr>
                <w:szCs w:val="24"/>
              </w:rPr>
              <w:t>1, 2, 4</w:t>
            </w:r>
          </w:p>
        </w:tc>
      </w:tr>
      <w:tr w:rsidR="006806A4" w14:paraId="706059AE" w14:textId="77777777" w:rsidTr="00A8336E">
        <w:tc>
          <w:tcPr>
            <w:tcW w:w="26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AF07C" w14:textId="77777777" w:rsidR="006806A4" w:rsidRPr="00E9512F" w:rsidRDefault="006806A4">
            <w:pPr>
              <w:pStyle w:val="TableRow"/>
            </w:pPr>
            <w:r>
              <w:t>ELSA provision for 1:1, small group and parental support in response to need</w:t>
            </w:r>
          </w:p>
        </w:tc>
        <w:tc>
          <w:tcPr>
            <w:tcW w:w="58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987FB8" w14:textId="77777777" w:rsidR="00A8336E" w:rsidRPr="00E27862" w:rsidRDefault="00A8336E" w:rsidP="00A8336E">
            <w:pPr>
              <w:pStyle w:val="TableRowCentered"/>
              <w:jc w:val="left"/>
              <w:rPr>
                <w:rFonts w:cs="Arial"/>
                <w:color w:val="auto"/>
                <w:szCs w:val="24"/>
              </w:rPr>
            </w:pPr>
            <w:r w:rsidRPr="00E27862">
              <w:rPr>
                <w:rFonts w:cs="Arial"/>
                <w:color w:val="auto"/>
                <w:szCs w:val="24"/>
              </w:rPr>
              <w:t>There is extensive evidence associating childhood social and emotional skills with improved outcomes at school and in later life (e.g., improved academic performance, attitudes, behaviour and relationships with peers):</w:t>
            </w:r>
          </w:p>
          <w:p w14:paraId="236871F0" w14:textId="77777777" w:rsidR="006806A4" w:rsidRDefault="00A8336E" w:rsidP="00A8336E">
            <w:pPr>
              <w:pStyle w:val="TableRowCentered"/>
              <w:jc w:val="left"/>
              <w:rPr>
                <w:szCs w:val="24"/>
              </w:rPr>
            </w:pPr>
            <w:hyperlink r:id="rId15" w:history="1">
              <w:r w:rsidRPr="000106A2">
                <w:rPr>
                  <w:color w:val="0070C0"/>
                  <w:szCs w:val="24"/>
                  <w:u w:val="single"/>
                </w:rPr>
                <w:t>EEF_Social_and_Emotional_Learning.pdf(educationendowmentfoundation.org.uk)</w:t>
              </w:r>
            </w:hyperlink>
          </w:p>
        </w:tc>
        <w:tc>
          <w:tcPr>
            <w:tcW w:w="12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7D196" w14:textId="77777777" w:rsidR="006806A4" w:rsidRDefault="00A8336E">
            <w:pPr>
              <w:pStyle w:val="TableRowCentered"/>
              <w:jc w:val="left"/>
              <w:rPr>
                <w:szCs w:val="24"/>
              </w:rPr>
            </w:pPr>
            <w:r>
              <w:rPr>
                <w:szCs w:val="24"/>
              </w:rPr>
              <w:t xml:space="preserve">1, 2, 3, </w:t>
            </w:r>
            <w:r w:rsidR="002D0864">
              <w:rPr>
                <w:szCs w:val="24"/>
              </w:rPr>
              <w:t>6</w:t>
            </w:r>
            <w:r>
              <w:rPr>
                <w:szCs w:val="24"/>
              </w:rPr>
              <w:t>,</w:t>
            </w:r>
            <w:r w:rsidR="002D0864">
              <w:rPr>
                <w:szCs w:val="24"/>
              </w:rPr>
              <w:t>8</w:t>
            </w:r>
            <w:r>
              <w:rPr>
                <w:szCs w:val="24"/>
              </w:rPr>
              <w:t>,</w:t>
            </w:r>
          </w:p>
        </w:tc>
      </w:tr>
    </w:tbl>
    <w:p w14:paraId="3B5D6185" w14:textId="77777777" w:rsidR="00E66558" w:rsidRPr="00855879" w:rsidRDefault="00E66558">
      <w:pPr>
        <w:spacing w:before="240" w:after="0"/>
        <w:rPr>
          <w:b/>
          <w:bCs/>
          <w:color w:val="104F75"/>
          <w:sz w:val="2"/>
          <w:szCs w:val="2"/>
        </w:rPr>
      </w:pPr>
    </w:p>
    <w:p w14:paraId="08730828" w14:textId="3CB67E9C" w:rsidR="00E66558" w:rsidRDefault="009D71E8" w:rsidP="00120AB1">
      <w:pPr>
        <w:rPr>
          <w:i/>
          <w:iCs/>
          <w:color w:val="00B050"/>
          <w:sz w:val="28"/>
          <w:szCs w:val="28"/>
        </w:rPr>
      </w:pPr>
      <w:r w:rsidRPr="00597C84">
        <w:rPr>
          <w:b/>
          <w:bCs/>
          <w:color w:val="00B050"/>
          <w:sz w:val="28"/>
          <w:szCs w:val="28"/>
        </w:rPr>
        <w:t xml:space="preserve">Total budgeted cost: £ </w:t>
      </w:r>
      <w:r w:rsidR="002F7D58" w:rsidRPr="00597C84">
        <w:rPr>
          <w:i/>
          <w:iCs/>
          <w:color w:val="00B050"/>
          <w:sz w:val="28"/>
          <w:szCs w:val="28"/>
        </w:rPr>
        <w:t>12,</w:t>
      </w:r>
      <w:r w:rsidR="009778FC">
        <w:rPr>
          <w:i/>
          <w:iCs/>
          <w:color w:val="00B050"/>
          <w:sz w:val="28"/>
          <w:szCs w:val="28"/>
        </w:rPr>
        <w:t>155</w:t>
      </w:r>
    </w:p>
    <w:p w14:paraId="400C9C08" w14:textId="3AA24908" w:rsidR="00A23CE1" w:rsidRPr="00F45E54" w:rsidRDefault="00A23CE1" w:rsidP="00120AB1">
      <w:pPr>
        <w:rPr>
          <w:color w:val="00B050"/>
        </w:rPr>
      </w:pPr>
      <w:r w:rsidRPr="002601C5">
        <w:rPr>
          <w:color w:val="00B050"/>
        </w:rPr>
        <w:lastRenderedPageBreak/>
        <w:t>NB – It is worth noting that the outlined provision above carries a greater impact on the budget than the amount provided by the Pupil Premium Grant. This provision is supporting children across the school as well as disadvantaged children and hence the greater cost than the PPG provision.</w:t>
      </w:r>
    </w:p>
    <w:bookmarkEnd w:id="12"/>
    <w:bookmarkEnd w:id="13"/>
    <w:bookmarkEnd w:id="14"/>
    <w:p w14:paraId="539EB487" w14:textId="77777777" w:rsidR="00293C76" w:rsidRPr="00F45E54" w:rsidRDefault="00293C76" w:rsidP="00293C76">
      <w:pPr>
        <w:pStyle w:val="Heading1"/>
        <w:rPr>
          <w:color w:val="00B050"/>
        </w:rPr>
      </w:pPr>
      <w:r w:rsidRPr="00F45E54">
        <w:rPr>
          <w:color w:val="00B050"/>
        </w:rPr>
        <w:lastRenderedPageBreak/>
        <w:t>Part B: Review of outcomes in the previous academic year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5271AC" w14:paraId="13E438F7" w14:textId="77777777" w:rsidTr="005271AC">
        <w:tc>
          <w:tcPr>
            <w:tcW w:w="9736" w:type="dxa"/>
            <w:tcBorders>
              <w:top w:val="single" w:sz="4" w:space="0" w:color="auto"/>
              <w:left w:val="single" w:sz="4" w:space="0" w:color="auto"/>
              <w:bottom w:val="single" w:sz="4" w:space="0" w:color="auto"/>
              <w:right w:val="single" w:sz="4" w:space="0" w:color="auto"/>
            </w:tcBorders>
            <w:hideMark/>
          </w:tcPr>
          <w:p w14:paraId="063AABFA" w14:textId="42D7B2F2" w:rsidR="005271AC" w:rsidRDefault="005271AC" w:rsidP="005271AC">
            <w:pPr>
              <w:spacing w:after="0"/>
              <w:jc w:val="center"/>
              <w:rPr>
                <w:b/>
              </w:rPr>
            </w:pPr>
            <w:r>
              <w:rPr>
                <w:b/>
              </w:rPr>
              <w:t>Impact for children in 202</w:t>
            </w:r>
            <w:r w:rsidR="005D7F6B">
              <w:rPr>
                <w:b/>
              </w:rPr>
              <w:t>5</w:t>
            </w:r>
            <w:r>
              <w:rPr>
                <w:b/>
              </w:rPr>
              <w:t>-202</w:t>
            </w:r>
            <w:r w:rsidR="005D7F6B">
              <w:rPr>
                <w:b/>
              </w:rPr>
              <w:t>6</w:t>
            </w:r>
          </w:p>
        </w:tc>
      </w:tr>
      <w:tr w:rsidR="005271AC" w14:paraId="30A6FB74" w14:textId="77777777" w:rsidTr="005271AC">
        <w:tc>
          <w:tcPr>
            <w:tcW w:w="9736" w:type="dxa"/>
            <w:tcBorders>
              <w:top w:val="single" w:sz="4" w:space="0" w:color="auto"/>
              <w:left w:val="single" w:sz="4" w:space="0" w:color="auto"/>
              <w:bottom w:val="single" w:sz="4" w:space="0" w:color="auto"/>
              <w:right w:val="single" w:sz="4" w:space="0" w:color="auto"/>
            </w:tcBorders>
            <w:hideMark/>
          </w:tcPr>
          <w:p w14:paraId="356A167A" w14:textId="03950B29" w:rsidR="005271AC" w:rsidRDefault="005271AC" w:rsidP="005271AC">
            <w:pPr>
              <w:spacing w:after="0"/>
              <w:rPr>
                <w:b/>
              </w:rPr>
            </w:pPr>
            <w:r>
              <w:rPr>
                <w:b/>
              </w:rPr>
              <w:t>Number of children on role in PPG categories in July 202</w:t>
            </w:r>
            <w:r w:rsidR="005D7F6B">
              <w:rPr>
                <w:b/>
              </w:rPr>
              <w:t>6</w:t>
            </w:r>
            <w:r>
              <w:rPr>
                <w:b/>
              </w:rPr>
              <w:t xml:space="preserve"> – </w:t>
            </w:r>
            <w:r w:rsidR="00ED44CE">
              <w:rPr>
                <w:b/>
              </w:rPr>
              <w:t>1</w:t>
            </w:r>
            <w:r w:rsidR="005D7F6B">
              <w:rPr>
                <w:b/>
              </w:rPr>
              <w:t>2</w:t>
            </w:r>
          </w:p>
          <w:p w14:paraId="41ED0962" w14:textId="2E8FDF85" w:rsidR="005271AC" w:rsidRDefault="005271AC" w:rsidP="005271AC">
            <w:pPr>
              <w:spacing w:after="0"/>
            </w:pPr>
            <w:r>
              <w:t xml:space="preserve">Year R - </w:t>
            </w:r>
            <w:r w:rsidR="00F14D60">
              <w:t>5</w:t>
            </w:r>
          </w:p>
          <w:p w14:paraId="3D8DBDE2" w14:textId="2F38A1ED" w:rsidR="005271AC" w:rsidRDefault="005271AC" w:rsidP="005271AC">
            <w:pPr>
              <w:spacing w:after="0"/>
            </w:pPr>
            <w:r>
              <w:t xml:space="preserve">Year 1 - </w:t>
            </w:r>
            <w:r w:rsidR="005D7F6B">
              <w:t>4</w:t>
            </w:r>
          </w:p>
          <w:p w14:paraId="01BA534F" w14:textId="27C7BEAF" w:rsidR="005271AC" w:rsidRDefault="005271AC" w:rsidP="005271AC">
            <w:pPr>
              <w:spacing w:after="0"/>
            </w:pPr>
            <w:r>
              <w:t xml:space="preserve">Year 2 </w:t>
            </w:r>
            <w:r w:rsidR="00A445F4">
              <w:t xml:space="preserve">- </w:t>
            </w:r>
            <w:r w:rsidR="005D7F6B">
              <w:t>3</w:t>
            </w:r>
          </w:p>
          <w:p w14:paraId="641AA6C2" w14:textId="77777777" w:rsidR="005271AC" w:rsidRDefault="005271AC" w:rsidP="005271AC">
            <w:pPr>
              <w:spacing w:after="0"/>
              <w:rPr>
                <w:b/>
              </w:rPr>
            </w:pPr>
            <w:r>
              <w:rPr>
                <w:b/>
              </w:rPr>
              <w:t>Of these children:</w:t>
            </w:r>
          </w:p>
          <w:p w14:paraId="6D7C4EFF" w14:textId="44F0801C" w:rsidR="005271AC" w:rsidRDefault="005271AC" w:rsidP="005271AC">
            <w:pPr>
              <w:spacing w:after="0"/>
            </w:pPr>
            <w:r>
              <w:t xml:space="preserve">FSM/Ever 6 –   </w:t>
            </w:r>
            <w:r w:rsidR="005D7F6B">
              <w:t>9</w:t>
            </w:r>
            <w:r>
              <w:t xml:space="preserve">                           LAC/Post LAC – </w:t>
            </w:r>
            <w:r w:rsidR="005D7F6B">
              <w:t>1</w:t>
            </w:r>
          </w:p>
          <w:p w14:paraId="54EF7A68" w14:textId="25641765" w:rsidR="005271AC" w:rsidRDefault="005271AC" w:rsidP="005271AC">
            <w:pPr>
              <w:spacing w:after="0"/>
            </w:pPr>
            <w:r>
              <w:t xml:space="preserve">Service – </w:t>
            </w:r>
            <w:r w:rsidR="00A445F4">
              <w:t>2</w:t>
            </w:r>
            <w:r w:rsidRPr="000C66EF">
              <w:t xml:space="preserve">                                SEND – </w:t>
            </w:r>
            <w:r w:rsidR="005D7F6B">
              <w:t>2</w:t>
            </w:r>
            <w:r w:rsidR="008537E5">
              <w:t xml:space="preserve"> </w:t>
            </w:r>
          </w:p>
          <w:p w14:paraId="0237C5AC" w14:textId="4245D89C" w:rsidR="005271AC" w:rsidRDefault="005271AC" w:rsidP="005271AC">
            <w:pPr>
              <w:spacing w:after="0"/>
            </w:pPr>
            <w:r>
              <w:t xml:space="preserve">2 children within this group are decelerated </w:t>
            </w:r>
            <w:r w:rsidR="00F174C5">
              <w:t>–</w:t>
            </w:r>
            <w:r>
              <w:t xml:space="preserve"> </w:t>
            </w:r>
            <w:r w:rsidR="00F174C5">
              <w:t>both are currently in Y2.</w:t>
            </w:r>
          </w:p>
        </w:tc>
      </w:tr>
      <w:tr w:rsidR="005271AC" w14:paraId="14769054" w14:textId="77777777" w:rsidTr="005271AC">
        <w:tc>
          <w:tcPr>
            <w:tcW w:w="9736" w:type="dxa"/>
            <w:tcBorders>
              <w:top w:val="single" w:sz="4" w:space="0" w:color="auto"/>
              <w:left w:val="single" w:sz="4" w:space="0" w:color="auto"/>
              <w:bottom w:val="single" w:sz="4" w:space="0" w:color="auto"/>
              <w:right w:val="single" w:sz="4" w:space="0" w:color="auto"/>
            </w:tcBorders>
          </w:tcPr>
          <w:p w14:paraId="11094BD1" w14:textId="15DC8D08" w:rsidR="005271AC" w:rsidRDefault="005271AC" w:rsidP="005271AC">
            <w:pPr>
              <w:spacing w:after="0"/>
              <w:rPr>
                <w:b/>
              </w:rPr>
            </w:pPr>
            <w:r>
              <w:rPr>
                <w:b/>
              </w:rPr>
              <w:t>Summary of Children’s progress and outcomes</w:t>
            </w:r>
          </w:p>
          <w:p w14:paraId="24560C9F" w14:textId="573BB4C3" w:rsidR="003655FE" w:rsidRDefault="003655FE" w:rsidP="003655FE">
            <w:pPr>
              <w:suppressAutoHyphens w:val="0"/>
              <w:spacing w:after="0" w:line="276" w:lineRule="auto"/>
              <w:rPr>
                <w:b/>
              </w:rPr>
            </w:pPr>
          </w:p>
          <w:p w14:paraId="6C91540D" w14:textId="77777777"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r w:rsidRPr="00A445F4">
              <w:rPr>
                <w:rFonts w:ascii="Calibri" w:hAnsi="Calibri" w:cs="Calibri"/>
                <w:b/>
                <w:bCs/>
                <w:color w:val="000000"/>
                <w:u w:val="single"/>
              </w:rPr>
              <w:t>Year 2</w:t>
            </w:r>
          </w:p>
          <w:p w14:paraId="1E525CB4" w14:textId="681D82B8" w:rsidR="00A445F4" w:rsidRDefault="00A445F4" w:rsidP="00A445F4">
            <w:pPr>
              <w:shd w:val="clear" w:color="auto" w:fill="FFFFFF"/>
              <w:suppressAutoHyphens w:val="0"/>
              <w:autoSpaceDN/>
              <w:spacing w:after="0" w:line="240" w:lineRule="auto"/>
              <w:textAlignment w:val="baseline"/>
              <w:rPr>
                <w:rFonts w:ascii="Calibri" w:hAnsi="Calibri" w:cs="Calibri"/>
                <w:color w:val="000000"/>
              </w:rPr>
            </w:pPr>
            <w:r w:rsidRPr="00A445F4">
              <w:rPr>
                <w:rFonts w:ascii="Calibri" w:hAnsi="Calibri" w:cs="Calibri"/>
                <w:color w:val="000000"/>
              </w:rPr>
              <w:t xml:space="preserve">Of the </w:t>
            </w:r>
            <w:r w:rsidR="00F03B3E">
              <w:rPr>
                <w:rFonts w:ascii="Calibri" w:hAnsi="Calibri" w:cs="Calibri"/>
                <w:color w:val="000000"/>
              </w:rPr>
              <w:t>3</w:t>
            </w:r>
            <w:r w:rsidRPr="00A445F4">
              <w:rPr>
                <w:rFonts w:ascii="Calibri" w:hAnsi="Calibri" w:cs="Calibri"/>
                <w:color w:val="000000"/>
              </w:rPr>
              <w:t xml:space="preserve"> PP children in Year 2, </w:t>
            </w:r>
            <w:r w:rsidR="00F03B3E">
              <w:rPr>
                <w:rFonts w:ascii="Calibri" w:hAnsi="Calibri" w:cs="Calibri"/>
                <w:color w:val="000000"/>
              </w:rPr>
              <w:t xml:space="preserve">2 children </w:t>
            </w:r>
            <w:r w:rsidRPr="00A445F4">
              <w:rPr>
                <w:rFonts w:ascii="Calibri" w:hAnsi="Calibri" w:cs="Calibri"/>
                <w:color w:val="000000"/>
              </w:rPr>
              <w:t xml:space="preserve">achieved the EXS measures in Reading, Writing and Maths combined at the end of KS1. </w:t>
            </w:r>
            <w:r w:rsidR="004400F5">
              <w:rPr>
                <w:rFonts w:ascii="Calibri" w:hAnsi="Calibri" w:cs="Calibri"/>
                <w:color w:val="000000"/>
              </w:rPr>
              <w:t xml:space="preserve">Of these, </w:t>
            </w:r>
            <w:r w:rsidR="00B77C5F">
              <w:rPr>
                <w:rFonts w:ascii="Calibri" w:hAnsi="Calibri" w:cs="Calibri"/>
                <w:color w:val="000000"/>
              </w:rPr>
              <w:t xml:space="preserve">1 pupil </w:t>
            </w:r>
            <w:r w:rsidRPr="00A445F4">
              <w:rPr>
                <w:rFonts w:ascii="Calibri" w:hAnsi="Calibri" w:cs="Calibri"/>
                <w:color w:val="000000"/>
              </w:rPr>
              <w:t>achieved GDS in Reading.</w:t>
            </w:r>
          </w:p>
          <w:p w14:paraId="18AE94F1" w14:textId="77777777" w:rsidR="00B77C5F" w:rsidRPr="00A445F4" w:rsidRDefault="00B77C5F" w:rsidP="00A445F4">
            <w:pPr>
              <w:shd w:val="clear" w:color="auto" w:fill="FFFFFF"/>
              <w:suppressAutoHyphens w:val="0"/>
              <w:autoSpaceDN/>
              <w:spacing w:after="0" w:line="240" w:lineRule="auto"/>
              <w:textAlignment w:val="baseline"/>
              <w:rPr>
                <w:rFonts w:ascii="Calibri" w:hAnsi="Calibri" w:cs="Calibri"/>
                <w:color w:val="000000"/>
              </w:rPr>
            </w:pPr>
          </w:p>
          <w:p w14:paraId="1DF20019" w14:textId="07FED95E"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r w:rsidRPr="00A445F4">
              <w:rPr>
                <w:rFonts w:ascii="Calibri" w:hAnsi="Calibri" w:cs="Calibri"/>
                <w:color w:val="000000"/>
              </w:rPr>
              <w:t>1 pupil</w:t>
            </w:r>
            <w:r w:rsidR="004400F5">
              <w:rPr>
                <w:rFonts w:ascii="Calibri" w:hAnsi="Calibri" w:cs="Calibri"/>
                <w:color w:val="000000"/>
              </w:rPr>
              <w:t xml:space="preserve"> </w:t>
            </w:r>
            <w:r w:rsidRPr="00A445F4">
              <w:rPr>
                <w:rFonts w:ascii="Calibri" w:hAnsi="Calibri" w:cs="Calibri"/>
                <w:color w:val="000000"/>
              </w:rPr>
              <w:t>achieved EXS in just Maths.</w:t>
            </w:r>
          </w:p>
          <w:p w14:paraId="18A02BC0" w14:textId="77777777" w:rsidR="00B77C5F" w:rsidRDefault="00B77C5F" w:rsidP="00A445F4">
            <w:pPr>
              <w:shd w:val="clear" w:color="auto" w:fill="FFFFFF"/>
              <w:suppressAutoHyphens w:val="0"/>
              <w:autoSpaceDN/>
              <w:spacing w:after="0" w:line="240" w:lineRule="auto"/>
              <w:textAlignment w:val="baseline"/>
              <w:rPr>
                <w:rFonts w:ascii="Calibri" w:hAnsi="Calibri" w:cs="Calibri"/>
                <w:color w:val="000000"/>
              </w:rPr>
            </w:pPr>
          </w:p>
          <w:p w14:paraId="71DA0A4A" w14:textId="77777777" w:rsidR="00A445F4" w:rsidRDefault="00A445F4" w:rsidP="00A445F4">
            <w:pPr>
              <w:suppressAutoHyphens w:val="0"/>
              <w:spacing w:after="0" w:line="276" w:lineRule="auto"/>
            </w:pPr>
            <w:r>
              <w:t>In Year 2 no PPG children had to retake the screening as they passed in 2024</w:t>
            </w:r>
          </w:p>
          <w:p w14:paraId="1BB20729" w14:textId="77777777"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p>
          <w:p w14:paraId="17C975CE" w14:textId="77777777"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r w:rsidRPr="00A445F4">
              <w:rPr>
                <w:rFonts w:ascii="Calibri" w:hAnsi="Calibri" w:cs="Calibri"/>
                <w:b/>
                <w:bCs/>
                <w:color w:val="000000"/>
                <w:u w:val="single"/>
              </w:rPr>
              <w:t>Year 1</w:t>
            </w:r>
          </w:p>
          <w:p w14:paraId="26B9255F" w14:textId="3C776FE2"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r w:rsidRPr="00A445F4">
              <w:rPr>
                <w:rFonts w:ascii="Calibri" w:hAnsi="Calibri" w:cs="Calibri"/>
                <w:color w:val="000000"/>
              </w:rPr>
              <w:t xml:space="preserve">Year 1 PP Pupils </w:t>
            </w:r>
            <w:r w:rsidR="009B4CED">
              <w:rPr>
                <w:rFonts w:ascii="Calibri" w:hAnsi="Calibri" w:cs="Calibri"/>
                <w:color w:val="000000"/>
              </w:rPr>
              <w:t xml:space="preserve">3 </w:t>
            </w:r>
            <w:r w:rsidRPr="00A445F4">
              <w:rPr>
                <w:rFonts w:ascii="Calibri" w:hAnsi="Calibri" w:cs="Calibri"/>
                <w:color w:val="000000"/>
              </w:rPr>
              <w:t>passed the phonics screening test.</w:t>
            </w:r>
            <w:r w:rsidR="009B4CED">
              <w:rPr>
                <w:rFonts w:ascii="Calibri" w:hAnsi="Calibri" w:cs="Calibri"/>
                <w:color w:val="000000"/>
              </w:rPr>
              <w:t xml:space="preserve"> One child will need to retake the screening in Y2</w:t>
            </w:r>
            <w:r w:rsidR="00054D93">
              <w:rPr>
                <w:rFonts w:ascii="Calibri" w:hAnsi="Calibri" w:cs="Calibri"/>
                <w:color w:val="000000"/>
              </w:rPr>
              <w:t>.</w:t>
            </w:r>
          </w:p>
          <w:p w14:paraId="27DB7692" w14:textId="77777777"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p>
          <w:p w14:paraId="29607656" w14:textId="77777777"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r w:rsidRPr="00A445F4">
              <w:rPr>
                <w:rFonts w:ascii="Calibri" w:hAnsi="Calibri" w:cs="Calibri"/>
                <w:b/>
                <w:bCs/>
                <w:color w:val="000000"/>
                <w:u w:val="single"/>
              </w:rPr>
              <w:t>EYFS</w:t>
            </w:r>
          </w:p>
          <w:p w14:paraId="74A89D07" w14:textId="46E26172" w:rsidR="00A445F4" w:rsidRPr="00A445F4" w:rsidRDefault="00A445F4" w:rsidP="00A445F4">
            <w:pPr>
              <w:shd w:val="clear" w:color="auto" w:fill="FFFFFF"/>
              <w:suppressAutoHyphens w:val="0"/>
              <w:autoSpaceDN/>
              <w:spacing w:after="0" w:line="240" w:lineRule="auto"/>
              <w:textAlignment w:val="baseline"/>
              <w:rPr>
                <w:rFonts w:ascii="Calibri" w:hAnsi="Calibri" w:cs="Calibri"/>
                <w:color w:val="000000"/>
              </w:rPr>
            </w:pPr>
            <w:r w:rsidRPr="00A445F4">
              <w:rPr>
                <w:rFonts w:ascii="Calibri" w:hAnsi="Calibri" w:cs="Calibri"/>
                <w:color w:val="000000"/>
              </w:rPr>
              <w:t>EYFS: 4 PP Pupils achieved a GLD at the end of Year R.</w:t>
            </w:r>
          </w:p>
          <w:p w14:paraId="28929447" w14:textId="77777777" w:rsidR="00A445F4" w:rsidRDefault="00A445F4" w:rsidP="003655FE">
            <w:pPr>
              <w:suppressAutoHyphens w:val="0"/>
              <w:spacing w:after="0" w:line="276" w:lineRule="auto"/>
              <w:rPr>
                <w:b/>
              </w:rPr>
            </w:pPr>
          </w:p>
          <w:p w14:paraId="579F4713" w14:textId="388383C6" w:rsidR="005271AC" w:rsidRDefault="005271AC" w:rsidP="00A445F4">
            <w:pPr>
              <w:suppressAutoHyphens w:val="0"/>
              <w:spacing w:after="0" w:line="276" w:lineRule="auto"/>
              <w:rPr>
                <w:b/>
              </w:rPr>
            </w:pPr>
          </w:p>
        </w:tc>
      </w:tr>
      <w:tr w:rsidR="005271AC" w14:paraId="3CAB21F0" w14:textId="77777777" w:rsidTr="005271AC">
        <w:tc>
          <w:tcPr>
            <w:tcW w:w="9736" w:type="dxa"/>
            <w:tcBorders>
              <w:top w:val="single" w:sz="4" w:space="0" w:color="auto"/>
              <w:left w:val="single" w:sz="4" w:space="0" w:color="auto"/>
              <w:bottom w:val="single" w:sz="4" w:space="0" w:color="auto"/>
              <w:right w:val="single" w:sz="4" w:space="0" w:color="auto"/>
            </w:tcBorders>
            <w:hideMark/>
          </w:tcPr>
          <w:p w14:paraId="238B93A0" w14:textId="77777777" w:rsidR="005271AC" w:rsidRDefault="005271AC" w:rsidP="005271AC">
            <w:pPr>
              <w:rPr>
                <w:b/>
              </w:rPr>
            </w:pPr>
          </w:p>
        </w:tc>
      </w:tr>
      <w:tr w:rsidR="005271AC" w14:paraId="36E56472" w14:textId="77777777" w:rsidTr="005271AC">
        <w:tc>
          <w:tcPr>
            <w:tcW w:w="9736" w:type="dxa"/>
            <w:tcBorders>
              <w:top w:val="single" w:sz="4" w:space="0" w:color="auto"/>
              <w:left w:val="single" w:sz="4" w:space="0" w:color="auto"/>
              <w:bottom w:val="single" w:sz="4" w:space="0" w:color="auto"/>
              <w:right w:val="single" w:sz="4" w:space="0" w:color="auto"/>
            </w:tcBorders>
            <w:hideMark/>
          </w:tcPr>
          <w:p w14:paraId="69B9C406" w14:textId="7BDF7095" w:rsidR="003655FE" w:rsidRDefault="005271AC" w:rsidP="005271AC">
            <w:pPr>
              <w:spacing w:after="0"/>
              <w:rPr>
                <w:b/>
              </w:rPr>
            </w:pPr>
            <w:r>
              <w:rPr>
                <w:b/>
              </w:rPr>
              <w:t>Average Attendance 202</w:t>
            </w:r>
            <w:r w:rsidR="001629CC">
              <w:rPr>
                <w:b/>
              </w:rPr>
              <w:t>4</w:t>
            </w:r>
            <w:r>
              <w:rPr>
                <w:b/>
              </w:rPr>
              <w:t>-202</w:t>
            </w:r>
            <w:r w:rsidR="001629CC">
              <w:rPr>
                <w:b/>
              </w:rPr>
              <w:t>5</w:t>
            </w:r>
            <w:r>
              <w:rPr>
                <w:b/>
              </w:rPr>
              <w:t xml:space="preserve"> </w:t>
            </w:r>
          </w:p>
          <w:p w14:paraId="70D5007E" w14:textId="234935CA" w:rsidR="005271AC" w:rsidRDefault="005271AC" w:rsidP="005271AC">
            <w:pPr>
              <w:numPr>
                <w:ilvl w:val="0"/>
                <w:numId w:val="27"/>
              </w:numPr>
              <w:suppressAutoHyphens w:val="0"/>
              <w:spacing w:after="0" w:line="276" w:lineRule="auto"/>
            </w:pPr>
            <w:r>
              <w:t xml:space="preserve">Overall school attendance up to </w:t>
            </w:r>
            <w:r w:rsidR="00297ABD">
              <w:t>June 2</w:t>
            </w:r>
            <w:r w:rsidR="000718A9">
              <w:t>6</w:t>
            </w:r>
            <w:r w:rsidR="00297ABD" w:rsidRPr="00297ABD">
              <w:rPr>
                <w:vertAlign w:val="superscript"/>
              </w:rPr>
              <w:t>th</w:t>
            </w:r>
            <w:r w:rsidR="00297ABD">
              <w:t xml:space="preserve"> </w:t>
            </w:r>
            <w:r>
              <w:t>202</w:t>
            </w:r>
            <w:r w:rsidR="000718A9">
              <w:t>6</w:t>
            </w:r>
            <w:r>
              <w:t xml:space="preserve"> is 9</w:t>
            </w:r>
            <w:r w:rsidR="00345D43">
              <w:t>7.0</w:t>
            </w:r>
            <w:r>
              <w:t>%</w:t>
            </w:r>
          </w:p>
          <w:p w14:paraId="3680CF18" w14:textId="54795582" w:rsidR="005271AC" w:rsidRDefault="005271AC" w:rsidP="005271AC">
            <w:pPr>
              <w:pStyle w:val="ListParagraph"/>
              <w:numPr>
                <w:ilvl w:val="0"/>
                <w:numId w:val="32"/>
              </w:numPr>
              <w:suppressAutoHyphens w:val="0"/>
              <w:spacing w:after="0" w:line="240" w:lineRule="auto"/>
            </w:pPr>
            <w:r>
              <w:t>The average attendance for the PP children is 9</w:t>
            </w:r>
            <w:r w:rsidR="00D51825">
              <w:t>5.8</w:t>
            </w:r>
            <w:r>
              <w:t xml:space="preserve">% </w:t>
            </w:r>
            <w:r w:rsidR="00EB57E2">
              <w:t xml:space="preserve">- </w:t>
            </w:r>
            <w:r w:rsidR="00D51825" w:rsidRPr="00D51825">
              <w:t>in comparison with 94.9% (National) and 95.5% (local)</w:t>
            </w:r>
          </w:p>
          <w:p w14:paraId="0695A629" w14:textId="23DE221B" w:rsidR="005271AC" w:rsidRDefault="005271AC" w:rsidP="005271AC">
            <w:pPr>
              <w:pStyle w:val="ListParagraph"/>
              <w:numPr>
                <w:ilvl w:val="0"/>
                <w:numId w:val="32"/>
              </w:numPr>
              <w:suppressAutoHyphens w:val="0"/>
              <w:spacing w:after="0" w:line="240" w:lineRule="auto"/>
            </w:pPr>
            <w:r>
              <w:t xml:space="preserve">Service children attendance average is </w:t>
            </w:r>
            <w:r w:rsidR="001E210A">
              <w:t>98.8</w:t>
            </w:r>
            <w:r>
              <w:t>%</w:t>
            </w:r>
          </w:p>
          <w:p w14:paraId="36142F96" w14:textId="0FB52131" w:rsidR="005271AC" w:rsidRDefault="005271AC" w:rsidP="005271AC">
            <w:pPr>
              <w:pStyle w:val="ListParagraph"/>
              <w:numPr>
                <w:ilvl w:val="0"/>
                <w:numId w:val="32"/>
              </w:numPr>
              <w:suppressAutoHyphens w:val="0"/>
              <w:spacing w:after="0" w:line="240" w:lineRule="auto"/>
            </w:pPr>
            <w:r>
              <w:t>LAC attendance is 9</w:t>
            </w:r>
            <w:r w:rsidR="0002388A">
              <w:t>8</w:t>
            </w:r>
            <w:r w:rsidR="00303801">
              <w:t>.</w:t>
            </w:r>
            <w:r w:rsidR="0002388A">
              <w:t>5</w:t>
            </w:r>
            <w:r>
              <w:t>%</w:t>
            </w:r>
          </w:p>
          <w:p w14:paraId="3F726C47" w14:textId="2EC60F5E" w:rsidR="005271AC" w:rsidRDefault="005271AC" w:rsidP="005271AC">
            <w:pPr>
              <w:pStyle w:val="ListParagraph"/>
              <w:numPr>
                <w:ilvl w:val="0"/>
                <w:numId w:val="32"/>
              </w:numPr>
              <w:suppressAutoHyphens w:val="0"/>
              <w:spacing w:after="0" w:line="240" w:lineRule="auto"/>
            </w:pPr>
            <w:r>
              <w:t>FSM/Ever 6 attendance is 9</w:t>
            </w:r>
            <w:r w:rsidR="00142962">
              <w:t>5.8</w:t>
            </w:r>
            <w:r>
              <w:t>%</w:t>
            </w:r>
          </w:p>
          <w:p w14:paraId="23B0B104" w14:textId="5EEE796A" w:rsidR="005271AC" w:rsidRPr="00932B2D" w:rsidRDefault="00932B2D" w:rsidP="005271AC">
            <w:pPr>
              <w:pStyle w:val="ListParagraph"/>
              <w:numPr>
                <w:ilvl w:val="0"/>
                <w:numId w:val="32"/>
              </w:numPr>
              <w:suppressAutoHyphens w:val="0"/>
              <w:spacing w:after="0" w:line="240" w:lineRule="auto"/>
            </w:pPr>
            <w:r w:rsidRPr="00932B2D">
              <w:t>7</w:t>
            </w:r>
            <w:r w:rsidR="005271AC" w:rsidRPr="00932B2D">
              <w:t xml:space="preserve"> children in this group have attendance above 95</w:t>
            </w:r>
            <w:r w:rsidR="00147D99">
              <w:t>.8</w:t>
            </w:r>
            <w:r w:rsidR="005271AC" w:rsidRPr="00932B2D">
              <w:t>% - good attendance</w:t>
            </w:r>
          </w:p>
          <w:p w14:paraId="4C83BC65" w14:textId="05E34510" w:rsidR="005271AC" w:rsidRPr="00932B2D" w:rsidRDefault="00932B2D" w:rsidP="005271AC">
            <w:pPr>
              <w:pStyle w:val="ListParagraph"/>
              <w:numPr>
                <w:ilvl w:val="0"/>
                <w:numId w:val="32"/>
              </w:numPr>
              <w:suppressAutoHyphens w:val="0"/>
              <w:spacing w:after="0" w:line="240" w:lineRule="auto"/>
            </w:pPr>
            <w:r w:rsidRPr="00932B2D">
              <w:t>3</w:t>
            </w:r>
            <w:r w:rsidR="005271AC" w:rsidRPr="00932B2D">
              <w:t xml:space="preserve"> children in this group have attendance below 9</w:t>
            </w:r>
            <w:r w:rsidR="00147D99">
              <w:t>5</w:t>
            </w:r>
            <w:r w:rsidR="005271AC" w:rsidRPr="00932B2D">
              <w:t>% and are categorised as</w:t>
            </w:r>
            <w:r w:rsidR="00147D99">
              <w:t xml:space="preserve"> at risk</w:t>
            </w:r>
            <w:r w:rsidR="00FD089B">
              <w:t xml:space="preserve"> of being</w:t>
            </w:r>
            <w:r w:rsidR="005271AC" w:rsidRPr="00932B2D">
              <w:t xml:space="preserve"> persistent absentees.</w:t>
            </w:r>
            <w:r w:rsidR="00D12F0B">
              <w:t xml:space="preserve"> </w:t>
            </w:r>
            <w:r w:rsidR="00FD089B">
              <w:t>Their attendance i</w:t>
            </w:r>
            <w:r w:rsidR="00D12F0B">
              <w:t>s</w:t>
            </w:r>
            <w:r w:rsidR="00FD089B">
              <w:t xml:space="preserve"> above 90% and ranges from 9</w:t>
            </w:r>
            <w:r w:rsidR="000F51CE">
              <w:t xml:space="preserve">0.1% - </w:t>
            </w:r>
            <w:r w:rsidR="00303801">
              <w:t>93.8%</w:t>
            </w:r>
          </w:p>
          <w:p w14:paraId="74DF55A4" w14:textId="195BA9EB" w:rsidR="00812E36" w:rsidRDefault="00655AC6" w:rsidP="005231DD">
            <w:pPr>
              <w:pStyle w:val="ListParagraph"/>
              <w:numPr>
                <w:ilvl w:val="0"/>
                <w:numId w:val="32"/>
              </w:numPr>
              <w:suppressAutoHyphens w:val="0"/>
              <w:spacing w:after="0" w:line="240" w:lineRule="auto"/>
            </w:pPr>
            <w:r>
              <w:t>No f</w:t>
            </w:r>
            <w:r w:rsidR="005271AC" w:rsidRPr="00932B2D">
              <w:t xml:space="preserve">amily within this group has received a Penalty Notice for unauthorised </w:t>
            </w:r>
            <w:r w:rsidR="00EB57E2">
              <w:t>holiday</w:t>
            </w:r>
            <w:r w:rsidR="005271AC" w:rsidRPr="00932B2D">
              <w:t xml:space="preserve"> above 10 sessions.</w:t>
            </w:r>
            <w:r w:rsidR="005271AC">
              <w:t xml:space="preserve"> </w:t>
            </w:r>
          </w:p>
        </w:tc>
      </w:tr>
      <w:tr w:rsidR="005271AC" w14:paraId="6C06E131" w14:textId="77777777" w:rsidTr="005271AC">
        <w:tc>
          <w:tcPr>
            <w:tcW w:w="9736" w:type="dxa"/>
            <w:tcBorders>
              <w:top w:val="single" w:sz="4" w:space="0" w:color="auto"/>
              <w:left w:val="single" w:sz="4" w:space="0" w:color="auto"/>
              <w:bottom w:val="single" w:sz="4" w:space="0" w:color="auto"/>
              <w:right w:val="single" w:sz="4" w:space="0" w:color="auto"/>
            </w:tcBorders>
            <w:hideMark/>
          </w:tcPr>
          <w:p w14:paraId="194B4A99" w14:textId="77777777" w:rsidR="005271AC" w:rsidRDefault="005271AC" w:rsidP="005271AC">
            <w:pPr>
              <w:spacing w:after="0"/>
              <w:rPr>
                <w:b/>
              </w:rPr>
            </w:pPr>
            <w:r>
              <w:rPr>
                <w:b/>
              </w:rPr>
              <w:lastRenderedPageBreak/>
              <w:t>Exclusions</w:t>
            </w:r>
          </w:p>
          <w:p w14:paraId="7879999C" w14:textId="77777777" w:rsidR="005271AC" w:rsidRDefault="005271AC" w:rsidP="005271AC">
            <w:pPr>
              <w:spacing w:after="0"/>
            </w:pPr>
            <w:r>
              <w:t xml:space="preserve">There were no exclusions of PPG children in this academic year. </w:t>
            </w:r>
          </w:p>
        </w:tc>
      </w:tr>
      <w:tr w:rsidR="005271AC" w14:paraId="600AE77E" w14:textId="77777777" w:rsidTr="005271AC">
        <w:tc>
          <w:tcPr>
            <w:tcW w:w="9736" w:type="dxa"/>
            <w:tcBorders>
              <w:top w:val="single" w:sz="4" w:space="0" w:color="auto"/>
              <w:left w:val="single" w:sz="4" w:space="0" w:color="auto"/>
              <w:bottom w:val="single" w:sz="4" w:space="0" w:color="auto"/>
              <w:right w:val="single" w:sz="4" w:space="0" w:color="auto"/>
            </w:tcBorders>
            <w:hideMark/>
          </w:tcPr>
          <w:p w14:paraId="5EFA07D0" w14:textId="77777777" w:rsidR="005271AC" w:rsidRDefault="005271AC" w:rsidP="005271AC">
            <w:pPr>
              <w:spacing w:after="0"/>
              <w:rPr>
                <w:b/>
              </w:rPr>
            </w:pPr>
            <w:r>
              <w:rPr>
                <w:b/>
              </w:rPr>
              <w:t xml:space="preserve">Extra-Curricular/Enrichment/Extended Day </w:t>
            </w:r>
          </w:p>
          <w:p w14:paraId="390AAFDF" w14:textId="77777777" w:rsidR="005271AC" w:rsidRDefault="005271AC" w:rsidP="005271AC">
            <w:pPr>
              <w:pStyle w:val="ListParagraph"/>
              <w:numPr>
                <w:ilvl w:val="0"/>
                <w:numId w:val="27"/>
              </w:numPr>
              <w:suppressAutoHyphens w:val="0"/>
              <w:spacing w:after="0" w:line="256" w:lineRule="auto"/>
            </w:pPr>
            <w:r>
              <w:t>All children in the PPG group accessed all school trips and enrichment activities open to all children.</w:t>
            </w:r>
          </w:p>
          <w:p w14:paraId="6A09DAC5" w14:textId="77B5A08E" w:rsidR="005271AC" w:rsidRDefault="005271AC" w:rsidP="005271AC">
            <w:pPr>
              <w:pStyle w:val="ListParagraph"/>
              <w:numPr>
                <w:ilvl w:val="0"/>
                <w:numId w:val="27"/>
              </w:numPr>
              <w:suppressAutoHyphens w:val="0"/>
              <w:spacing w:after="0" w:line="256" w:lineRule="auto"/>
            </w:pPr>
            <w:r>
              <w:t xml:space="preserve">All children in the FSM/PPG group have free access to the school’s Breakfast Club if required </w:t>
            </w:r>
          </w:p>
          <w:p w14:paraId="171AB2D4" w14:textId="77777777" w:rsidR="005271AC" w:rsidRDefault="005271AC" w:rsidP="005271AC">
            <w:pPr>
              <w:pStyle w:val="ListParagraph"/>
              <w:numPr>
                <w:ilvl w:val="0"/>
                <w:numId w:val="27"/>
              </w:numPr>
              <w:suppressAutoHyphens w:val="0"/>
              <w:spacing w:after="0" w:line="256" w:lineRule="auto"/>
            </w:pPr>
            <w:r>
              <w:t>All PPG children are offered access to after school clubs paid for from the PPG.</w:t>
            </w:r>
          </w:p>
          <w:p w14:paraId="764B1AC5" w14:textId="15159393" w:rsidR="005271AC" w:rsidRPr="00C8035B" w:rsidRDefault="00080462" w:rsidP="005271AC">
            <w:pPr>
              <w:pStyle w:val="ListParagraph"/>
              <w:numPr>
                <w:ilvl w:val="0"/>
                <w:numId w:val="27"/>
              </w:numPr>
              <w:suppressAutoHyphens w:val="0"/>
              <w:spacing w:after="0" w:line="256" w:lineRule="auto"/>
            </w:pPr>
            <w:r>
              <w:t xml:space="preserve">All </w:t>
            </w:r>
            <w:r w:rsidR="005271AC" w:rsidRPr="00597C84">
              <w:t>c</w:t>
            </w:r>
            <w:r w:rsidR="005271AC" w:rsidRPr="00C8035B">
              <w:t xml:space="preserve">hildren of the PPG group have taken up a free club space </w:t>
            </w:r>
          </w:p>
          <w:p w14:paraId="7A953DB9" w14:textId="77777777" w:rsidR="00080462" w:rsidRDefault="00550BC5" w:rsidP="00E35260">
            <w:pPr>
              <w:pStyle w:val="ListParagraph"/>
              <w:numPr>
                <w:ilvl w:val="0"/>
                <w:numId w:val="28"/>
              </w:numPr>
              <w:suppressAutoHyphens w:val="0"/>
              <w:spacing w:after="0" w:line="276" w:lineRule="auto"/>
            </w:pPr>
            <w:r>
              <w:t>P</w:t>
            </w:r>
            <w:r w:rsidR="005271AC" w:rsidRPr="00C8035B">
              <w:t>LAC</w:t>
            </w:r>
            <w:r w:rsidR="008537E5">
              <w:t xml:space="preserve"> </w:t>
            </w:r>
            <w:r w:rsidR="00080462">
              <w:t xml:space="preserve">child has accessed after school and </w:t>
            </w:r>
            <w:r w:rsidR="00597C84">
              <w:t xml:space="preserve">Breakfast Club. </w:t>
            </w:r>
          </w:p>
          <w:p w14:paraId="7BDF2EBF" w14:textId="77777777" w:rsidR="005271AC" w:rsidRDefault="005271AC" w:rsidP="005271AC">
            <w:pPr>
              <w:numPr>
                <w:ilvl w:val="0"/>
                <w:numId w:val="28"/>
              </w:numPr>
              <w:suppressAutoHyphens w:val="0"/>
              <w:spacing w:after="0" w:line="276" w:lineRule="auto"/>
            </w:pPr>
            <w:r>
              <w:t>All children in this group have access to the government funded childcare places</w:t>
            </w:r>
            <w:r w:rsidR="008537E5">
              <w:t xml:space="preserve">   </w:t>
            </w:r>
            <w:r>
              <w:t xml:space="preserve"> during school holidays</w:t>
            </w:r>
            <w:r w:rsidR="00597C84">
              <w:t>.</w:t>
            </w:r>
            <w:r>
              <w:t xml:space="preserve"> </w:t>
            </w:r>
          </w:p>
          <w:p w14:paraId="209B2693" w14:textId="51ED0BFE" w:rsidR="008537E5" w:rsidRDefault="008537E5" w:rsidP="005271AC">
            <w:pPr>
              <w:numPr>
                <w:ilvl w:val="0"/>
                <w:numId w:val="28"/>
              </w:numPr>
              <w:suppressAutoHyphens w:val="0"/>
              <w:spacing w:after="0" w:line="276" w:lineRule="auto"/>
            </w:pPr>
            <w:r>
              <w:t>Our Maths SNA works regularly with pre</w:t>
            </w:r>
            <w:r w:rsidR="00376F06">
              <w:t>-</w:t>
            </w:r>
            <w:r>
              <w:t>teach, extension and catch up where needed for individuals</w:t>
            </w:r>
          </w:p>
          <w:p w14:paraId="7F06A36A" w14:textId="303AA0D2" w:rsidR="00B1512E" w:rsidRDefault="00B1512E" w:rsidP="005271AC">
            <w:pPr>
              <w:numPr>
                <w:ilvl w:val="0"/>
                <w:numId w:val="28"/>
              </w:numPr>
              <w:suppressAutoHyphens w:val="0"/>
              <w:spacing w:after="0" w:line="276" w:lineRule="auto"/>
            </w:pPr>
            <w:r>
              <w:t xml:space="preserve">All children have extra reading, </w:t>
            </w:r>
            <w:r w:rsidR="00214B5F">
              <w:t>handwriting</w:t>
            </w:r>
            <w:r>
              <w:t xml:space="preserve"> and phonics and this is evidenced in </w:t>
            </w:r>
            <w:r w:rsidR="00214B5F">
              <w:t>their own logs.</w:t>
            </w:r>
          </w:p>
          <w:p w14:paraId="4F45243A" w14:textId="77777777" w:rsidR="008537E5" w:rsidRDefault="008537E5" w:rsidP="005271AC">
            <w:pPr>
              <w:numPr>
                <w:ilvl w:val="0"/>
                <w:numId w:val="28"/>
              </w:numPr>
              <w:suppressAutoHyphens w:val="0"/>
              <w:spacing w:after="0" w:line="276" w:lineRule="auto"/>
            </w:pPr>
            <w:r>
              <w:t xml:space="preserve">All pupils in this group have accessed ‘Relax Kids’ yoga programme </w:t>
            </w:r>
          </w:p>
          <w:p w14:paraId="408DC88A" w14:textId="77777777" w:rsidR="005231DD" w:rsidRDefault="005231DD" w:rsidP="005231DD">
            <w:pPr>
              <w:numPr>
                <w:ilvl w:val="0"/>
                <w:numId w:val="28"/>
              </w:numPr>
              <w:suppressAutoHyphens w:val="0"/>
              <w:spacing w:after="0" w:line="276" w:lineRule="auto"/>
            </w:pPr>
            <w:r>
              <w:t>All children in KS1 have taken part in Pupil Voice or EARA.</w:t>
            </w:r>
          </w:p>
          <w:p w14:paraId="10DBEC74" w14:textId="1A533059" w:rsidR="005231DD" w:rsidRDefault="005231DD" w:rsidP="005231DD">
            <w:pPr>
              <w:numPr>
                <w:ilvl w:val="0"/>
                <w:numId w:val="28"/>
              </w:numPr>
              <w:suppressAutoHyphens w:val="0"/>
              <w:spacing w:after="0" w:line="276" w:lineRule="auto"/>
            </w:pPr>
            <w:r>
              <w:t xml:space="preserve">All Pupil Premium children are offered enrichment opportunities. All families except one (alternative provisions as trainee nurse) have accepted and take part regularly.  </w:t>
            </w:r>
          </w:p>
        </w:tc>
      </w:tr>
    </w:tbl>
    <w:p w14:paraId="1276C2D8" w14:textId="77777777" w:rsidR="004D6CD4" w:rsidRDefault="004D6CD4" w:rsidP="00293C76"/>
    <w:p w14:paraId="5C430D7C" w14:textId="77777777" w:rsidR="00E66558" w:rsidRDefault="00E66558" w:rsidP="00B35180">
      <w:pPr>
        <w:pStyle w:val="Heading1"/>
      </w:pPr>
    </w:p>
    <w:sectPr w:rsidR="00E66558" w:rsidSect="00941F8E">
      <w:headerReference w:type="default" r:id="rId16"/>
      <w:footerReference w:type="default" r:id="rId17"/>
      <w:pgSz w:w="11906" w:h="16838"/>
      <w:pgMar w:top="1440" w:right="1080" w:bottom="1440" w:left="108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5F207" w14:textId="77777777" w:rsidR="00EE793B" w:rsidRDefault="00EE793B">
      <w:pPr>
        <w:spacing w:after="0" w:line="240" w:lineRule="auto"/>
      </w:pPr>
      <w:r>
        <w:separator/>
      </w:r>
    </w:p>
  </w:endnote>
  <w:endnote w:type="continuationSeparator" w:id="0">
    <w:p w14:paraId="772D2E3D" w14:textId="77777777" w:rsidR="00EE793B" w:rsidRDefault="00EE7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4B38F" w14:textId="77777777" w:rsidR="00E02B60" w:rsidRDefault="00E02B60">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61665" w14:textId="77777777" w:rsidR="00EE793B" w:rsidRDefault="00EE793B">
      <w:pPr>
        <w:spacing w:after="0" w:line="240" w:lineRule="auto"/>
      </w:pPr>
      <w:r>
        <w:separator/>
      </w:r>
    </w:p>
  </w:footnote>
  <w:footnote w:type="continuationSeparator" w:id="0">
    <w:p w14:paraId="55C9A290" w14:textId="77777777" w:rsidR="00EE793B" w:rsidRDefault="00EE79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266FF" w14:textId="59629D0C" w:rsidR="00E02B60" w:rsidRPr="009D5FE5" w:rsidRDefault="00E02B60" w:rsidP="007A3BE7">
    <w:pPr>
      <w:pStyle w:val="Heading1"/>
      <w:spacing w:after="0"/>
      <w:jc w:val="center"/>
      <w:rPr>
        <w:b w:val="0"/>
        <w:color w:val="auto"/>
        <w:sz w:val="24"/>
      </w:rPr>
    </w:pPr>
    <w:r>
      <w:rPr>
        <w:b w:val="0"/>
        <w:noProof/>
        <w:color w:val="auto"/>
        <w:sz w:val="24"/>
      </w:rPr>
      <w:drawing>
        <wp:anchor distT="0" distB="0" distL="114300" distR="114300" simplePos="0" relativeHeight="251660288" behindDoc="1" locked="0" layoutInCell="1" allowOverlap="1" wp14:anchorId="0978E817" wp14:editId="74805E35">
          <wp:simplePos x="0" y="0"/>
          <wp:positionH relativeFrom="column">
            <wp:posOffset>5724525</wp:posOffset>
          </wp:positionH>
          <wp:positionV relativeFrom="paragraph">
            <wp:posOffset>-316865</wp:posOffset>
          </wp:positionV>
          <wp:extent cx="759460" cy="990600"/>
          <wp:effectExtent l="0" t="0" r="2540" b="0"/>
          <wp:wrapTight wrapText="bothSides">
            <wp:wrapPolygon edited="0">
              <wp:start x="0" y="0"/>
              <wp:lineTo x="0" y="21185"/>
              <wp:lineTo x="21130" y="21185"/>
              <wp:lineTo x="211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460" cy="990600"/>
                  </a:xfrm>
                  <a:prstGeom prst="rect">
                    <a:avLst/>
                  </a:prstGeom>
                  <a:noFill/>
                </pic:spPr>
              </pic:pic>
            </a:graphicData>
          </a:graphic>
          <wp14:sizeRelH relativeFrom="margin">
            <wp14:pctWidth>0</wp14:pctWidth>
          </wp14:sizeRelH>
          <wp14:sizeRelV relativeFrom="margin">
            <wp14:pctHeight>0</wp14:pctHeight>
          </wp14:sizeRelV>
        </wp:anchor>
      </w:drawing>
    </w:r>
    <w:r w:rsidRPr="009D5FE5">
      <w:rPr>
        <w:b w:val="0"/>
        <w:noProof/>
        <w:color w:val="auto"/>
        <w:sz w:val="24"/>
      </w:rPr>
      <w:drawing>
        <wp:anchor distT="0" distB="0" distL="114300" distR="114300" simplePos="0" relativeHeight="251659264" behindDoc="1" locked="0" layoutInCell="1" allowOverlap="1" wp14:anchorId="7D8F14F8" wp14:editId="22A819FD">
          <wp:simplePos x="0" y="0"/>
          <wp:positionH relativeFrom="margin">
            <wp:posOffset>-285750</wp:posOffset>
          </wp:positionH>
          <wp:positionV relativeFrom="paragraph">
            <wp:posOffset>-187960</wp:posOffset>
          </wp:positionV>
          <wp:extent cx="638175" cy="620395"/>
          <wp:effectExtent l="0" t="0" r="9525" b="8255"/>
          <wp:wrapTight wrapText="bothSides">
            <wp:wrapPolygon edited="0">
              <wp:start x="0" y="0"/>
              <wp:lineTo x="0" y="21224"/>
              <wp:lineTo x="21278" y="21224"/>
              <wp:lineTo x="21278" y="0"/>
              <wp:lineTo x="0" y="0"/>
            </wp:wrapPolygon>
          </wp:wrapTight>
          <wp:docPr id="1" name="Picture 1" descr="Gol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ld-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20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5FE5">
      <w:rPr>
        <w:b w:val="0"/>
        <w:color w:val="auto"/>
        <w:sz w:val="24"/>
      </w:rPr>
      <w:t>Pupil Premium Strategy Statement</w:t>
    </w:r>
  </w:p>
  <w:p w14:paraId="48A6145C" w14:textId="77777777" w:rsidR="00E02B60" w:rsidRDefault="00E02B60" w:rsidP="009D5FE5">
    <w:pPr>
      <w:pStyle w:val="Heading2"/>
      <w:spacing w:before="0" w:after="0"/>
      <w:rPr>
        <w:b w:val="0"/>
        <w:bCs/>
        <w:color w:val="auto"/>
        <w:sz w:val="24"/>
        <w:szCs w:val="24"/>
      </w:rPr>
    </w:pPr>
  </w:p>
  <w:p w14:paraId="2667F174" w14:textId="77777777" w:rsidR="00E02B60" w:rsidRDefault="00E02B60" w:rsidP="009D5FE5">
    <w:pPr>
      <w:pStyle w:val="Heading2"/>
      <w:spacing w:before="0" w:after="0"/>
      <w:rPr>
        <w:b w:val="0"/>
        <w:bCs/>
        <w:color w:val="auto"/>
        <w:sz w:val="24"/>
        <w:szCs w:val="24"/>
      </w:rPr>
    </w:pPr>
  </w:p>
  <w:p w14:paraId="7CA6B56C" w14:textId="77777777" w:rsidR="00E02B60" w:rsidRDefault="00E02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C275B"/>
    <w:multiLevelType w:val="hybridMultilevel"/>
    <w:tmpl w:val="34400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71E7C44"/>
    <w:multiLevelType w:val="hybridMultilevel"/>
    <w:tmpl w:val="45927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BB3FE6"/>
    <w:multiLevelType w:val="hybridMultilevel"/>
    <w:tmpl w:val="6F72D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F3D1B7C"/>
    <w:multiLevelType w:val="hybridMultilevel"/>
    <w:tmpl w:val="3BEC5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75F0EB8"/>
    <w:multiLevelType w:val="hybridMultilevel"/>
    <w:tmpl w:val="A2FC2664"/>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0" w15:restartNumberingAfterBreak="0">
    <w:nsid w:val="2CB008F7"/>
    <w:multiLevelType w:val="hybridMultilevel"/>
    <w:tmpl w:val="8910D2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start w:val="1"/>
      <w:numFmt w:val="bullet"/>
      <w:lvlText w:val=""/>
      <w:lvlJc w:val="left"/>
      <w:pPr>
        <w:ind w:left="1857" w:hanging="360"/>
      </w:pPr>
      <w:rPr>
        <w:rFonts w:ascii="Wingdings" w:hAnsi="Wingdings" w:hint="default"/>
      </w:rPr>
    </w:lvl>
    <w:lvl w:ilvl="3" w:tplc="08090001">
      <w:start w:val="1"/>
      <w:numFmt w:val="bullet"/>
      <w:lvlText w:val=""/>
      <w:lvlJc w:val="left"/>
      <w:pPr>
        <w:ind w:left="2577" w:hanging="360"/>
      </w:pPr>
      <w:rPr>
        <w:rFonts w:ascii="Symbol" w:hAnsi="Symbol" w:hint="default"/>
      </w:rPr>
    </w:lvl>
    <w:lvl w:ilvl="4" w:tplc="08090003">
      <w:start w:val="1"/>
      <w:numFmt w:val="bullet"/>
      <w:lvlText w:val="o"/>
      <w:lvlJc w:val="left"/>
      <w:pPr>
        <w:ind w:left="3297" w:hanging="360"/>
      </w:pPr>
      <w:rPr>
        <w:rFonts w:ascii="Courier New" w:hAnsi="Courier New" w:cs="Courier New" w:hint="default"/>
      </w:rPr>
    </w:lvl>
    <w:lvl w:ilvl="5" w:tplc="08090005">
      <w:start w:val="1"/>
      <w:numFmt w:val="bullet"/>
      <w:lvlText w:val=""/>
      <w:lvlJc w:val="left"/>
      <w:pPr>
        <w:ind w:left="4017" w:hanging="360"/>
      </w:pPr>
      <w:rPr>
        <w:rFonts w:ascii="Wingdings" w:hAnsi="Wingdings" w:hint="default"/>
      </w:rPr>
    </w:lvl>
    <w:lvl w:ilvl="6" w:tplc="08090001">
      <w:start w:val="1"/>
      <w:numFmt w:val="bullet"/>
      <w:lvlText w:val=""/>
      <w:lvlJc w:val="left"/>
      <w:pPr>
        <w:ind w:left="4737" w:hanging="360"/>
      </w:pPr>
      <w:rPr>
        <w:rFonts w:ascii="Symbol" w:hAnsi="Symbol" w:hint="default"/>
      </w:rPr>
    </w:lvl>
    <w:lvl w:ilvl="7" w:tplc="08090003">
      <w:start w:val="1"/>
      <w:numFmt w:val="bullet"/>
      <w:lvlText w:val="o"/>
      <w:lvlJc w:val="left"/>
      <w:pPr>
        <w:ind w:left="5457" w:hanging="360"/>
      </w:pPr>
      <w:rPr>
        <w:rFonts w:ascii="Courier New" w:hAnsi="Courier New" w:cs="Courier New" w:hint="default"/>
      </w:rPr>
    </w:lvl>
    <w:lvl w:ilvl="8" w:tplc="08090005">
      <w:start w:val="1"/>
      <w:numFmt w:val="bullet"/>
      <w:lvlText w:val=""/>
      <w:lvlJc w:val="left"/>
      <w:pPr>
        <w:ind w:left="617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6974429"/>
    <w:multiLevelType w:val="hybridMultilevel"/>
    <w:tmpl w:val="28EA0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2E47C1"/>
    <w:multiLevelType w:val="hybridMultilevel"/>
    <w:tmpl w:val="572CC1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06C0470"/>
    <w:multiLevelType w:val="hybridMultilevel"/>
    <w:tmpl w:val="AF7CA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3151B15"/>
    <w:multiLevelType w:val="hybridMultilevel"/>
    <w:tmpl w:val="440AB9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7837F53"/>
    <w:multiLevelType w:val="hybridMultilevel"/>
    <w:tmpl w:val="555ABF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3"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start w:val="1"/>
      <w:numFmt w:val="bullet"/>
      <w:lvlText w:val="o"/>
      <w:lvlJc w:val="left"/>
      <w:pPr>
        <w:ind w:left="1134" w:hanging="360"/>
      </w:pPr>
      <w:rPr>
        <w:rFonts w:ascii="Courier New" w:hAnsi="Courier New" w:cs="Courier New" w:hint="default"/>
      </w:rPr>
    </w:lvl>
    <w:lvl w:ilvl="2" w:tplc="08090005">
      <w:start w:val="1"/>
      <w:numFmt w:val="bullet"/>
      <w:lvlText w:val=""/>
      <w:lvlJc w:val="left"/>
      <w:pPr>
        <w:ind w:left="1854" w:hanging="360"/>
      </w:pPr>
      <w:rPr>
        <w:rFonts w:ascii="Wingdings" w:hAnsi="Wingdings" w:hint="default"/>
      </w:rPr>
    </w:lvl>
    <w:lvl w:ilvl="3" w:tplc="08090001">
      <w:start w:val="1"/>
      <w:numFmt w:val="bullet"/>
      <w:lvlText w:val=""/>
      <w:lvlJc w:val="left"/>
      <w:pPr>
        <w:ind w:left="2574" w:hanging="360"/>
      </w:pPr>
      <w:rPr>
        <w:rFonts w:ascii="Symbol" w:hAnsi="Symbol" w:hint="default"/>
      </w:rPr>
    </w:lvl>
    <w:lvl w:ilvl="4" w:tplc="08090003">
      <w:start w:val="1"/>
      <w:numFmt w:val="bullet"/>
      <w:lvlText w:val="o"/>
      <w:lvlJc w:val="left"/>
      <w:pPr>
        <w:ind w:left="3294" w:hanging="360"/>
      </w:pPr>
      <w:rPr>
        <w:rFonts w:ascii="Courier New" w:hAnsi="Courier New" w:cs="Courier New" w:hint="default"/>
      </w:rPr>
    </w:lvl>
    <w:lvl w:ilvl="5" w:tplc="08090005">
      <w:start w:val="1"/>
      <w:numFmt w:val="bullet"/>
      <w:lvlText w:val=""/>
      <w:lvlJc w:val="left"/>
      <w:pPr>
        <w:ind w:left="4014" w:hanging="360"/>
      </w:pPr>
      <w:rPr>
        <w:rFonts w:ascii="Wingdings" w:hAnsi="Wingdings" w:hint="default"/>
      </w:rPr>
    </w:lvl>
    <w:lvl w:ilvl="6" w:tplc="08090001">
      <w:start w:val="1"/>
      <w:numFmt w:val="bullet"/>
      <w:lvlText w:val=""/>
      <w:lvlJc w:val="left"/>
      <w:pPr>
        <w:ind w:left="4734" w:hanging="360"/>
      </w:pPr>
      <w:rPr>
        <w:rFonts w:ascii="Symbol" w:hAnsi="Symbol" w:hint="default"/>
      </w:rPr>
    </w:lvl>
    <w:lvl w:ilvl="7" w:tplc="08090003">
      <w:start w:val="1"/>
      <w:numFmt w:val="bullet"/>
      <w:lvlText w:val="o"/>
      <w:lvlJc w:val="left"/>
      <w:pPr>
        <w:ind w:left="5454" w:hanging="360"/>
      </w:pPr>
      <w:rPr>
        <w:rFonts w:ascii="Courier New" w:hAnsi="Courier New" w:cs="Courier New" w:hint="default"/>
      </w:rPr>
    </w:lvl>
    <w:lvl w:ilvl="8" w:tplc="08090005">
      <w:start w:val="1"/>
      <w:numFmt w:val="bullet"/>
      <w:lvlText w:val=""/>
      <w:lvlJc w:val="left"/>
      <w:pPr>
        <w:ind w:left="6174" w:hanging="360"/>
      </w:pPr>
      <w:rPr>
        <w:rFonts w:ascii="Wingdings" w:hAnsi="Wingdings" w:hint="default"/>
      </w:rPr>
    </w:lvl>
  </w:abstractNum>
  <w:abstractNum w:abstractNumId="24" w15:restartNumberingAfterBreak="0">
    <w:nsid w:val="712E4D2D"/>
    <w:multiLevelType w:val="multilevel"/>
    <w:tmpl w:val="E34E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7E6C5058"/>
    <w:multiLevelType w:val="hybridMultilevel"/>
    <w:tmpl w:val="0090DAD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82884733">
    <w:abstractNumId w:val="7"/>
  </w:num>
  <w:num w:numId="2" w16cid:durableId="1205941495">
    <w:abstractNumId w:val="5"/>
  </w:num>
  <w:num w:numId="3" w16cid:durableId="1433667409">
    <w:abstractNumId w:val="8"/>
  </w:num>
  <w:num w:numId="4" w16cid:durableId="374817832">
    <w:abstractNumId w:val="11"/>
  </w:num>
  <w:num w:numId="5" w16cid:durableId="1785349">
    <w:abstractNumId w:val="1"/>
  </w:num>
  <w:num w:numId="6" w16cid:durableId="338001785">
    <w:abstractNumId w:val="13"/>
  </w:num>
  <w:num w:numId="7" w16cid:durableId="701856354">
    <w:abstractNumId w:val="21"/>
  </w:num>
  <w:num w:numId="8" w16cid:durableId="450393222">
    <w:abstractNumId w:val="27"/>
  </w:num>
  <w:num w:numId="9" w16cid:durableId="291987082">
    <w:abstractNumId w:val="25"/>
  </w:num>
  <w:num w:numId="10" w16cid:durableId="207645893">
    <w:abstractNumId w:val="22"/>
  </w:num>
  <w:num w:numId="11" w16cid:durableId="950629635">
    <w:abstractNumId w:val="6"/>
  </w:num>
  <w:num w:numId="12" w16cid:durableId="949047617">
    <w:abstractNumId w:val="26"/>
  </w:num>
  <w:num w:numId="13" w16cid:durableId="1008487360">
    <w:abstractNumId w:val="20"/>
  </w:num>
  <w:num w:numId="14" w16cid:durableId="155653340">
    <w:abstractNumId w:val="19"/>
  </w:num>
  <w:num w:numId="15" w16cid:durableId="1723209022">
    <w:abstractNumId w:val="19"/>
  </w:num>
  <w:num w:numId="16" w16cid:durableId="207378238">
    <w:abstractNumId w:val="9"/>
  </w:num>
  <w:num w:numId="17" w16cid:durableId="1707482368">
    <w:abstractNumId w:val="23"/>
  </w:num>
  <w:num w:numId="18" w16cid:durableId="1101990748">
    <w:abstractNumId w:val="12"/>
  </w:num>
  <w:num w:numId="19" w16cid:durableId="99838380">
    <w:abstractNumId w:val="12"/>
  </w:num>
  <w:num w:numId="20" w16cid:durableId="1288127160">
    <w:abstractNumId w:val="3"/>
  </w:num>
  <w:num w:numId="21" w16cid:durableId="950236453">
    <w:abstractNumId w:val="16"/>
  </w:num>
  <w:num w:numId="22" w16cid:durableId="384137884">
    <w:abstractNumId w:val="15"/>
  </w:num>
  <w:num w:numId="23" w16cid:durableId="1185174652">
    <w:abstractNumId w:val="17"/>
  </w:num>
  <w:num w:numId="24" w16cid:durableId="270860845">
    <w:abstractNumId w:val="2"/>
  </w:num>
  <w:num w:numId="25" w16cid:durableId="1152794455">
    <w:abstractNumId w:val="18"/>
  </w:num>
  <w:num w:numId="26" w16cid:durableId="2024354863">
    <w:abstractNumId w:val="24"/>
  </w:num>
  <w:num w:numId="27" w16cid:durableId="809785794">
    <w:abstractNumId w:val="4"/>
  </w:num>
  <w:num w:numId="28" w16cid:durableId="1579316860">
    <w:abstractNumId w:val="14"/>
  </w:num>
  <w:num w:numId="29" w16cid:durableId="1898738259">
    <w:abstractNumId w:val="10"/>
  </w:num>
  <w:num w:numId="30" w16cid:durableId="901329877">
    <w:abstractNumId w:val="0"/>
  </w:num>
  <w:num w:numId="31" w16cid:durableId="454255396">
    <w:abstractNumId w:val="28"/>
  </w:num>
  <w:num w:numId="32" w16cid:durableId="21011496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40B2"/>
    <w:rsid w:val="00010028"/>
    <w:rsid w:val="00015EBC"/>
    <w:rsid w:val="0002388A"/>
    <w:rsid w:val="00036466"/>
    <w:rsid w:val="00054D93"/>
    <w:rsid w:val="00066B73"/>
    <w:rsid w:val="00066C61"/>
    <w:rsid w:val="000718A9"/>
    <w:rsid w:val="00080462"/>
    <w:rsid w:val="000C66EF"/>
    <w:rsid w:val="000F51CE"/>
    <w:rsid w:val="0010107D"/>
    <w:rsid w:val="00112F4B"/>
    <w:rsid w:val="00120AB1"/>
    <w:rsid w:val="001316C5"/>
    <w:rsid w:val="0014240B"/>
    <w:rsid w:val="00142962"/>
    <w:rsid w:val="00147D99"/>
    <w:rsid w:val="00162357"/>
    <w:rsid w:val="001629CC"/>
    <w:rsid w:val="00171773"/>
    <w:rsid w:val="00176742"/>
    <w:rsid w:val="00177180"/>
    <w:rsid w:val="00180B4F"/>
    <w:rsid w:val="001B502A"/>
    <w:rsid w:val="001D72B2"/>
    <w:rsid w:val="001E210A"/>
    <w:rsid w:val="001E5B7B"/>
    <w:rsid w:val="001F01D4"/>
    <w:rsid w:val="001F37CB"/>
    <w:rsid w:val="00214B5F"/>
    <w:rsid w:val="00247534"/>
    <w:rsid w:val="002601C5"/>
    <w:rsid w:val="00286266"/>
    <w:rsid w:val="00286BFE"/>
    <w:rsid w:val="00293C76"/>
    <w:rsid w:val="00297ABD"/>
    <w:rsid w:val="002C5192"/>
    <w:rsid w:val="002D0864"/>
    <w:rsid w:val="002D4665"/>
    <w:rsid w:val="002D687D"/>
    <w:rsid w:val="002D7145"/>
    <w:rsid w:val="002E6AF2"/>
    <w:rsid w:val="002F357A"/>
    <w:rsid w:val="002F7D58"/>
    <w:rsid w:val="00301116"/>
    <w:rsid w:val="00303801"/>
    <w:rsid w:val="00315485"/>
    <w:rsid w:val="00315D9A"/>
    <w:rsid w:val="003258E2"/>
    <w:rsid w:val="00344869"/>
    <w:rsid w:val="00345D43"/>
    <w:rsid w:val="003655FE"/>
    <w:rsid w:val="00376F06"/>
    <w:rsid w:val="00380AFB"/>
    <w:rsid w:val="0038101B"/>
    <w:rsid w:val="003A36A7"/>
    <w:rsid w:val="003F4794"/>
    <w:rsid w:val="004032A4"/>
    <w:rsid w:val="004044AA"/>
    <w:rsid w:val="004054CB"/>
    <w:rsid w:val="004313F7"/>
    <w:rsid w:val="0043596A"/>
    <w:rsid w:val="004400F5"/>
    <w:rsid w:val="00450284"/>
    <w:rsid w:val="00461430"/>
    <w:rsid w:val="004951FF"/>
    <w:rsid w:val="004A21DB"/>
    <w:rsid w:val="004D6587"/>
    <w:rsid w:val="004D6CD4"/>
    <w:rsid w:val="00510678"/>
    <w:rsid w:val="00516F37"/>
    <w:rsid w:val="005231DD"/>
    <w:rsid w:val="005271AC"/>
    <w:rsid w:val="00550BC5"/>
    <w:rsid w:val="00555248"/>
    <w:rsid w:val="00555976"/>
    <w:rsid w:val="00561459"/>
    <w:rsid w:val="0056223A"/>
    <w:rsid w:val="00582AB6"/>
    <w:rsid w:val="005907EF"/>
    <w:rsid w:val="00597C84"/>
    <w:rsid w:val="005B02AD"/>
    <w:rsid w:val="005C5566"/>
    <w:rsid w:val="005D7F6B"/>
    <w:rsid w:val="005F57B2"/>
    <w:rsid w:val="005F6421"/>
    <w:rsid w:val="005F77CD"/>
    <w:rsid w:val="00605DF7"/>
    <w:rsid w:val="00634147"/>
    <w:rsid w:val="00655AC6"/>
    <w:rsid w:val="00666A93"/>
    <w:rsid w:val="006806A4"/>
    <w:rsid w:val="00687FD9"/>
    <w:rsid w:val="00690D58"/>
    <w:rsid w:val="00692169"/>
    <w:rsid w:val="006A279E"/>
    <w:rsid w:val="006A3F01"/>
    <w:rsid w:val="006B6E6F"/>
    <w:rsid w:val="006C45B5"/>
    <w:rsid w:val="006E5EC4"/>
    <w:rsid w:val="006E7FB1"/>
    <w:rsid w:val="00706D46"/>
    <w:rsid w:val="007104D8"/>
    <w:rsid w:val="00741810"/>
    <w:rsid w:val="00741B9E"/>
    <w:rsid w:val="007629FB"/>
    <w:rsid w:val="00794402"/>
    <w:rsid w:val="007A3BE7"/>
    <w:rsid w:val="007B1624"/>
    <w:rsid w:val="007C2F04"/>
    <w:rsid w:val="007C5AC3"/>
    <w:rsid w:val="007F0DB0"/>
    <w:rsid w:val="00805DAB"/>
    <w:rsid w:val="008065AC"/>
    <w:rsid w:val="00806D2B"/>
    <w:rsid w:val="00812E36"/>
    <w:rsid w:val="008137CF"/>
    <w:rsid w:val="00823CDF"/>
    <w:rsid w:val="00835B64"/>
    <w:rsid w:val="008537E5"/>
    <w:rsid w:val="00855879"/>
    <w:rsid w:val="0086052D"/>
    <w:rsid w:val="00891D54"/>
    <w:rsid w:val="008941B3"/>
    <w:rsid w:val="0089608F"/>
    <w:rsid w:val="0089719C"/>
    <w:rsid w:val="008D11CE"/>
    <w:rsid w:val="008D5A69"/>
    <w:rsid w:val="0091459A"/>
    <w:rsid w:val="00915EBE"/>
    <w:rsid w:val="00932B2D"/>
    <w:rsid w:val="009362AF"/>
    <w:rsid w:val="00941F8E"/>
    <w:rsid w:val="009627C3"/>
    <w:rsid w:val="00971B84"/>
    <w:rsid w:val="009778FC"/>
    <w:rsid w:val="0099618C"/>
    <w:rsid w:val="009B4CED"/>
    <w:rsid w:val="009C1102"/>
    <w:rsid w:val="009D5FE5"/>
    <w:rsid w:val="009D71E8"/>
    <w:rsid w:val="009E5AE3"/>
    <w:rsid w:val="00A0100D"/>
    <w:rsid w:val="00A23CE1"/>
    <w:rsid w:val="00A31FFE"/>
    <w:rsid w:val="00A4275E"/>
    <w:rsid w:val="00A445F4"/>
    <w:rsid w:val="00A62754"/>
    <w:rsid w:val="00A646F3"/>
    <w:rsid w:val="00A75991"/>
    <w:rsid w:val="00A774D4"/>
    <w:rsid w:val="00A82054"/>
    <w:rsid w:val="00A8336E"/>
    <w:rsid w:val="00A84B00"/>
    <w:rsid w:val="00A859B6"/>
    <w:rsid w:val="00AA4201"/>
    <w:rsid w:val="00AC4980"/>
    <w:rsid w:val="00AD4FA8"/>
    <w:rsid w:val="00B05971"/>
    <w:rsid w:val="00B06781"/>
    <w:rsid w:val="00B1512E"/>
    <w:rsid w:val="00B35180"/>
    <w:rsid w:val="00B4497E"/>
    <w:rsid w:val="00B579F9"/>
    <w:rsid w:val="00B629CC"/>
    <w:rsid w:val="00B76F30"/>
    <w:rsid w:val="00B77C5F"/>
    <w:rsid w:val="00B77D6E"/>
    <w:rsid w:val="00B85805"/>
    <w:rsid w:val="00BB6A77"/>
    <w:rsid w:val="00BC5C00"/>
    <w:rsid w:val="00BE6BF9"/>
    <w:rsid w:val="00C021D0"/>
    <w:rsid w:val="00C1287F"/>
    <w:rsid w:val="00C3451D"/>
    <w:rsid w:val="00C404F8"/>
    <w:rsid w:val="00C70914"/>
    <w:rsid w:val="00C852A2"/>
    <w:rsid w:val="00CE1B7D"/>
    <w:rsid w:val="00CF314F"/>
    <w:rsid w:val="00CF6797"/>
    <w:rsid w:val="00D03A45"/>
    <w:rsid w:val="00D12F0B"/>
    <w:rsid w:val="00D33FE5"/>
    <w:rsid w:val="00D51825"/>
    <w:rsid w:val="00D61CD5"/>
    <w:rsid w:val="00D803FD"/>
    <w:rsid w:val="00D93251"/>
    <w:rsid w:val="00DA0DAF"/>
    <w:rsid w:val="00DB0501"/>
    <w:rsid w:val="00DC76E6"/>
    <w:rsid w:val="00DD1A74"/>
    <w:rsid w:val="00DE7970"/>
    <w:rsid w:val="00DE7ADA"/>
    <w:rsid w:val="00E02B60"/>
    <w:rsid w:val="00E11FAE"/>
    <w:rsid w:val="00E13991"/>
    <w:rsid w:val="00E13CF1"/>
    <w:rsid w:val="00E26E55"/>
    <w:rsid w:val="00E319F7"/>
    <w:rsid w:val="00E56227"/>
    <w:rsid w:val="00E66558"/>
    <w:rsid w:val="00E87683"/>
    <w:rsid w:val="00E8786A"/>
    <w:rsid w:val="00E9512F"/>
    <w:rsid w:val="00EB5356"/>
    <w:rsid w:val="00EB57E2"/>
    <w:rsid w:val="00EC4D99"/>
    <w:rsid w:val="00EC5995"/>
    <w:rsid w:val="00ED44CE"/>
    <w:rsid w:val="00EE793B"/>
    <w:rsid w:val="00EF35D3"/>
    <w:rsid w:val="00F03B3E"/>
    <w:rsid w:val="00F07098"/>
    <w:rsid w:val="00F13932"/>
    <w:rsid w:val="00F14D60"/>
    <w:rsid w:val="00F174C5"/>
    <w:rsid w:val="00F41007"/>
    <w:rsid w:val="00F45E54"/>
    <w:rsid w:val="00F61377"/>
    <w:rsid w:val="00F669B9"/>
    <w:rsid w:val="00F6796B"/>
    <w:rsid w:val="00F90C82"/>
    <w:rsid w:val="00FA5D98"/>
    <w:rsid w:val="00FB540F"/>
    <w:rsid w:val="00FD089B"/>
    <w:rsid w:val="00FE06A8"/>
    <w:rsid w:val="00FF3F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001ED"/>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8D11CE"/>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824">
      <w:bodyDiv w:val="1"/>
      <w:marLeft w:val="0"/>
      <w:marRight w:val="0"/>
      <w:marTop w:val="0"/>
      <w:marBottom w:val="0"/>
      <w:divBdr>
        <w:top w:val="none" w:sz="0" w:space="0" w:color="auto"/>
        <w:left w:val="none" w:sz="0" w:space="0" w:color="auto"/>
        <w:bottom w:val="none" w:sz="0" w:space="0" w:color="auto"/>
        <w:right w:val="none" w:sz="0" w:space="0" w:color="auto"/>
      </w:divBdr>
    </w:div>
    <w:div w:id="320164648">
      <w:bodyDiv w:val="1"/>
      <w:marLeft w:val="0"/>
      <w:marRight w:val="0"/>
      <w:marTop w:val="0"/>
      <w:marBottom w:val="0"/>
      <w:divBdr>
        <w:top w:val="none" w:sz="0" w:space="0" w:color="auto"/>
        <w:left w:val="none" w:sz="0" w:space="0" w:color="auto"/>
        <w:bottom w:val="none" w:sz="0" w:space="0" w:color="auto"/>
        <w:right w:val="none" w:sz="0" w:space="0" w:color="auto"/>
      </w:divBdr>
    </w:div>
    <w:div w:id="336539549">
      <w:bodyDiv w:val="1"/>
      <w:marLeft w:val="0"/>
      <w:marRight w:val="0"/>
      <w:marTop w:val="0"/>
      <w:marBottom w:val="0"/>
      <w:divBdr>
        <w:top w:val="none" w:sz="0" w:space="0" w:color="auto"/>
        <w:left w:val="none" w:sz="0" w:space="0" w:color="auto"/>
        <w:bottom w:val="none" w:sz="0" w:space="0" w:color="auto"/>
        <w:right w:val="none" w:sz="0" w:space="0" w:color="auto"/>
      </w:divBdr>
    </w:div>
    <w:div w:id="973412869">
      <w:bodyDiv w:val="1"/>
      <w:marLeft w:val="0"/>
      <w:marRight w:val="0"/>
      <w:marTop w:val="0"/>
      <w:marBottom w:val="0"/>
      <w:divBdr>
        <w:top w:val="none" w:sz="0" w:space="0" w:color="auto"/>
        <w:left w:val="none" w:sz="0" w:space="0" w:color="auto"/>
        <w:bottom w:val="none" w:sz="0" w:space="0" w:color="auto"/>
        <w:right w:val="none" w:sz="0" w:space="0" w:color="auto"/>
      </w:divBdr>
      <w:divsChild>
        <w:div w:id="170609215">
          <w:marLeft w:val="0"/>
          <w:marRight w:val="0"/>
          <w:marTop w:val="0"/>
          <w:marBottom w:val="0"/>
          <w:divBdr>
            <w:top w:val="none" w:sz="0" w:space="0" w:color="auto"/>
            <w:left w:val="none" w:sz="0" w:space="0" w:color="auto"/>
            <w:bottom w:val="none" w:sz="0" w:space="0" w:color="auto"/>
            <w:right w:val="none" w:sz="0" w:space="0" w:color="auto"/>
          </w:divBdr>
        </w:div>
        <w:div w:id="1779333311">
          <w:marLeft w:val="0"/>
          <w:marRight w:val="0"/>
          <w:marTop w:val="0"/>
          <w:marBottom w:val="0"/>
          <w:divBdr>
            <w:top w:val="none" w:sz="0" w:space="0" w:color="auto"/>
            <w:left w:val="none" w:sz="0" w:space="0" w:color="auto"/>
            <w:bottom w:val="none" w:sz="0" w:space="0" w:color="auto"/>
            <w:right w:val="none" w:sz="0" w:space="0" w:color="auto"/>
          </w:divBdr>
        </w:div>
        <w:div w:id="1788696572">
          <w:marLeft w:val="0"/>
          <w:marRight w:val="0"/>
          <w:marTop w:val="0"/>
          <w:marBottom w:val="0"/>
          <w:divBdr>
            <w:top w:val="none" w:sz="0" w:space="0" w:color="auto"/>
            <w:left w:val="none" w:sz="0" w:space="0" w:color="auto"/>
            <w:bottom w:val="none" w:sz="0" w:space="0" w:color="auto"/>
            <w:right w:val="none" w:sz="0" w:space="0" w:color="auto"/>
          </w:divBdr>
        </w:div>
        <w:div w:id="33163333">
          <w:marLeft w:val="0"/>
          <w:marRight w:val="0"/>
          <w:marTop w:val="0"/>
          <w:marBottom w:val="0"/>
          <w:divBdr>
            <w:top w:val="none" w:sz="0" w:space="0" w:color="auto"/>
            <w:left w:val="none" w:sz="0" w:space="0" w:color="auto"/>
            <w:bottom w:val="none" w:sz="0" w:space="0" w:color="auto"/>
            <w:right w:val="none" w:sz="0" w:space="0" w:color="auto"/>
          </w:divBdr>
        </w:div>
        <w:div w:id="1405836497">
          <w:marLeft w:val="0"/>
          <w:marRight w:val="0"/>
          <w:marTop w:val="0"/>
          <w:marBottom w:val="0"/>
          <w:divBdr>
            <w:top w:val="none" w:sz="0" w:space="0" w:color="auto"/>
            <w:left w:val="none" w:sz="0" w:space="0" w:color="auto"/>
            <w:bottom w:val="none" w:sz="0" w:space="0" w:color="auto"/>
            <w:right w:val="none" w:sz="0" w:space="0" w:color="auto"/>
          </w:divBdr>
        </w:div>
        <w:div w:id="1717118115">
          <w:marLeft w:val="0"/>
          <w:marRight w:val="0"/>
          <w:marTop w:val="0"/>
          <w:marBottom w:val="0"/>
          <w:divBdr>
            <w:top w:val="none" w:sz="0" w:space="0" w:color="auto"/>
            <w:left w:val="none" w:sz="0" w:space="0" w:color="auto"/>
            <w:bottom w:val="none" w:sz="0" w:space="0" w:color="auto"/>
            <w:right w:val="none" w:sz="0" w:space="0" w:color="auto"/>
          </w:divBdr>
        </w:div>
        <w:div w:id="219873425">
          <w:marLeft w:val="0"/>
          <w:marRight w:val="0"/>
          <w:marTop w:val="0"/>
          <w:marBottom w:val="0"/>
          <w:divBdr>
            <w:top w:val="none" w:sz="0" w:space="0" w:color="auto"/>
            <w:left w:val="none" w:sz="0" w:space="0" w:color="auto"/>
            <w:bottom w:val="none" w:sz="0" w:space="0" w:color="auto"/>
            <w:right w:val="none" w:sz="0" w:space="0" w:color="auto"/>
          </w:divBdr>
        </w:div>
        <w:div w:id="942154704">
          <w:marLeft w:val="0"/>
          <w:marRight w:val="0"/>
          <w:marTop w:val="0"/>
          <w:marBottom w:val="0"/>
          <w:divBdr>
            <w:top w:val="none" w:sz="0" w:space="0" w:color="auto"/>
            <w:left w:val="none" w:sz="0" w:space="0" w:color="auto"/>
            <w:bottom w:val="none" w:sz="0" w:space="0" w:color="auto"/>
            <w:right w:val="none" w:sz="0" w:space="0" w:color="auto"/>
          </w:divBdr>
        </w:div>
        <w:div w:id="1713262315">
          <w:marLeft w:val="0"/>
          <w:marRight w:val="0"/>
          <w:marTop w:val="0"/>
          <w:marBottom w:val="0"/>
          <w:divBdr>
            <w:top w:val="none" w:sz="0" w:space="0" w:color="auto"/>
            <w:left w:val="none" w:sz="0" w:space="0" w:color="auto"/>
            <w:bottom w:val="none" w:sz="0" w:space="0" w:color="auto"/>
            <w:right w:val="none" w:sz="0" w:space="0" w:color="auto"/>
          </w:divBdr>
        </w:div>
        <w:div w:id="1061947931">
          <w:marLeft w:val="0"/>
          <w:marRight w:val="0"/>
          <w:marTop w:val="0"/>
          <w:marBottom w:val="0"/>
          <w:divBdr>
            <w:top w:val="none" w:sz="0" w:space="0" w:color="auto"/>
            <w:left w:val="none" w:sz="0" w:space="0" w:color="auto"/>
            <w:bottom w:val="none" w:sz="0" w:space="0" w:color="auto"/>
            <w:right w:val="none" w:sz="0" w:space="0" w:color="auto"/>
          </w:divBdr>
        </w:div>
        <w:div w:id="1215627836">
          <w:marLeft w:val="0"/>
          <w:marRight w:val="0"/>
          <w:marTop w:val="0"/>
          <w:marBottom w:val="0"/>
          <w:divBdr>
            <w:top w:val="none" w:sz="0" w:space="0" w:color="auto"/>
            <w:left w:val="none" w:sz="0" w:space="0" w:color="auto"/>
            <w:bottom w:val="none" w:sz="0" w:space="0" w:color="auto"/>
            <w:right w:val="none" w:sz="0" w:space="0" w:color="auto"/>
          </w:divBdr>
        </w:div>
        <w:div w:id="942880612">
          <w:marLeft w:val="0"/>
          <w:marRight w:val="0"/>
          <w:marTop w:val="0"/>
          <w:marBottom w:val="0"/>
          <w:divBdr>
            <w:top w:val="none" w:sz="0" w:space="0" w:color="auto"/>
            <w:left w:val="none" w:sz="0" w:space="0" w:color="auto"/>
            <w:bottom w:val="none" w:sz="0" w:space="0" w:color="auto"/>
            <w:right w:val="none" w:sz="0" w:space="0" w:color="auto"/>
          </w:divBdr>
        </w:div>
        <w:div w:id="338386618">
          <w:marLeft w:val="0"/>
          <w:marRight w:val="0"/>
          <w:marTop w:val="0"/>
          <w:marBottom w:val="0"/>
          <w:divBdr>
            <w:top w:val="none" w:sz="0" w:space="0" w:color="auto"/>
            <w:left w:val="none" w:sz="0" w:space="0" w:color="auto"/>
            <w:bottom w:val="none" w:sz="0" w:space="0" w:color="auto"/>
            <w:right w:val="none" w:sz="0" w:space="0" w:color="auto"/>
          </w:divBdr>
        </w:div>
        <w:div w:id="530995022">
          <w:marLeft w:val="0"/>
          <w:marRight w:val="0"/>
          <w:marTop w:val="0"/>
          <w:marBottom w:val="0"/>
          <w:divBdr>
            <w:top w:val="none" w:sz="0" w:space="0" w:color="auto"/>
            <w:left w:val="none" w:sz="0" w:space="0" w:color="auto"/>
            <w:bottom w:val="none" w:sz="0" w:space="0" w:color="auto"/>
            <w:right w:val="none" w:sz="0" w:space="0" w:color="auto"/>
          </w:divBdr>
        </w:div>
        <w:div w:id="2047949132">
          <w:marLeft w:val="0"/>
          <w:marRight w:val="0"/>
          <w:marTop w:val="0"/>
          <w:marBottom w:val="0"/>
          <w:divBdr>
            <w:top w:val="none" w:sz="0" w:space="0" w:color="auto"/>
            <w:left w:val="none" w:sz="0" w:space="0" w:color="auto"/>
            <w:bottom w:val="none" w:sz="0" w:space="0" w:color="auto"/>
            <w:right w:val="none" w:sz="0" w:space="0" w:color="auto"/>
          </w:divBdr>
        </w:div>
      </w:divsChild>
    </w:div>
    <w:div w:id="1176534930">
      <w:bodyDiv w:val="1"/>
      <w:marLeft w:val="0"/>
      <w:marRight w:val="0"/>
      <w:marTop w:val="0"/>
      <w:marBottom w:val="0"/>
      <w:divBdr>
        <w:top w:val="none" w:sz="0" w:space="0" w:color="auto"/>
        <w:left w:val="none" w:sz="0" w:space="0" w:color="auto"/>
        <w:bottom w:val="none" w:sz="0" w:space="0" w:color="auto"/>
        <w:right w:val="none" w:sz="0" w:space="0" w:color="auto"/>
      </w:divBdr>
    </w:div>
    <w:div w:id="1265767460">
      <w:bodyDiv w:val="1"/>
      <w:marLeft w:val="0"/>
      <w:marRight w:val="0"/>
      <w:marTop w:val="0"/>
      <w:marBottom w:val="0"/>
      <w:divBdr>
        <w:top w:val="none" w:sz="0" w:space="0" w:color="auto"/>
        <w:left w:val="none" w:sz="0" w:space="0" w:color="auto"/>
        <w:bottom w:val="none" w:sz="0" w:space="0" w:color="auto"/>
        <w:right w:val="none" w:sz="0" w:space="0" w:color="auto"/>
      </w:divBdr>
    </w:div>
    <w:div w:id="1615136584">
      <w:bodyDiv w:val="1"/>
      <w:marLeft w:val="0"/>
      <w:marRight w:val="0"/>
      <w:marTop w:val="0"/>
      <w:marBottom w:val="0"/>
      <w:divBdr>
        <w:top w:val="none" w:sz="0" w:space="0" w:color="auto"/>
        <w:left w:val="none" w:sz="0" w:space="0" w:color="auto"/>
        <w:bottom w:val="none" w:sz="0" w:space="0" w:color="auto"/>
        <w:right w:val="none" w:sz="0" w:space="0" w:color="auto"/>
      </w:divBdr>
    </w:div>
    <w:div w:id="1773934464">
      <w:bodyDiv w:val="1"/>
      <w:marLeft w:val="0"/>
      <w:marRight w:val="0"/>
      <w:marTop w:val="0"/>
      <w:marBottom w:val="0"/>
      <w:divBdr>
        <w:top w:val="none" w:sz="0" w:space="0" w:color="auto"/>
        <w:left w:val="none" w:sz="0" w:space="0" w:color="auto"/>
        <w:bottom w:val="none" w:sz="0" w:space="0" w:color="auto"/>
        <w:right w:val="none" w:sz="0" w:space="0" w:color="auto"/>
      </w:divBdr>
    </w:div>
    <w:div w:id="1995601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feedback" TargetMode="External"/><Relationship Id="rId13" Type="http://schemas.openxmlformats.org/officeDocument/2006/relationships/hyperlink" Target="https://educationendowmentfoundation.org.uk/education-evidence/teaching-learning-toolkit/one-to-one-tui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ducationendowmentfoundation.org.uk/evidence-summaries/teaching-learning-toolkit/small-group-tui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endowmentfoundation.org.uk/education-evidence/teaching-learning-toolkit/one-to-one-tuition" TargetMode="External"/><Relationship Id="rId5" Type="http://schemas.openxmlformats.org/officeDocument/2006/relationships/webSettings" Target="webSettings.xml"/><Relationship Id="rId15" Type="http://schemas.openxmlformats.org/officeDocument/2006/relationships/hyperlink" Target="https://educationendowmentfoundation.org.uk/public/files/Publications/SEL/EEF_Social_and_Emotional_Learning.pdf" TargetMode="External"/><Relationship Id="rId10" Type="http://schemas.openxmlformats.org/officeDocument/2006/relationships/hyperlink" Target="https://educationendowmentfoundation.org.uk/education-evidence/teaching-learning-toolkit/collaborative-learning-approach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ducationendowmentfoundation.org.uk/education-evidence/teaching-learning-toolkit/oral-language-interventions" TargetMode="External"/><Relationship Id="rId14" Type="http://schemas.openxmlformats.org/officeDocument/2006/relationships/hyperlink" Target="https://educationendowmentfoundation.org.uk/evidence-summaries/teaching-learning-toolkit/small-group-tuiti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A8D12-497A-4992-AD75-E1799D9F1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2447</Words>
  <Characters>13949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 Denning</cp:lastModifiedBy>
  <cp:revision>5</cp:revision>
  <cp:lastPrinted>2025-11-21T09:10:00Z</cp:lastPrinted>
  <dcterms:created xsi:type="dcterms:W3CDTF">2026-06-26T10:10:00Z</dcterms:created>
  <dcterms:modified xsi:type="dcterms:W3CDTF">2026-06-26T10:13:00Z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